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54B06" w14:textId="77777777" w:rsidR="0074442F" w:rsidRPr="0074442F" w:rsidRDefault="0074442F" w:rsidP="0074442F">
      <w:pPr>
        <w:rPr>
          <w:rFonts w:ascii="Times New Roman" w:eastAsia="Times New Roman" w:hAnsi="Times New Roman" w:cs="Times New Roman"/>
          <w:sz w:val="24"/>
          <w:szCs w:val="24"/>
        </w:rPr>
      </w:pPr>
      <w:r w:rsidRPr="0074442F">
        <w:rPr>
          <w:rFonts w:ascii="Times New Roman" w:eastAsia="Times New Roman" w:hAnsi="Times New Roman" w:cs="Times New Roman"/>
          <w:b/>
          <w:bCs/>
          <w:sz w:val="24"/>
          <w:szCs w:val="24"/>
        </w:rPr>
        <w:t>From:</w:t>
      </w:r>
      <w:r w:rsidRPr="0074442F">
        <w:rPr>
          <w:rFonts w:ascii="Times New Roman" w:eastAsia="Times New Roman" w:hAnsi="Times New Roman" w:cs="Times New Roman"/>
          <w:sz w:val="24"/>
          <w:szCs w:val="24"/>
        </w:rPr>
        <w:t xml:space="preserve"> Inguna </w:t>
      </w:r>
      <w:proofErr w:type="spellStart"/>
      <w:r w:rsidRPr="0074442F">
        <w:rPr>
          <w:rFonts w:ascii="Times New Roman" w:eastAsia="Times New Roman" w:hAnsi="Times New Roman" w:cs="Times New Roman"/>
          <w:sz w:val="24"/>
          <w:szCs w:val="24"/>
        </w:rPr>
        <w:t>Dancīte</w:t>
      </w:r>
      <w:proofErr w:type="spellEnd"/>
      <w:r w:rsidRPr="0074442F">
        <w:rPr>
          <w:rFonts w:ascii="Times New Roman" w:eastAsia="Times New Roman" w:hAnsi="Times New Roman" w:cs="Times New Roman"/>
          <w:sz w:val="24"/>
          <w:szCs w:val="24"/>
        </w:rPr>
        <w:t xml:space="preserve"> &lt;inguna.dancite@fm.gov.lv&gt; </w:t>
      </w:r>
      <w:r w:rsidRPr="0074442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On Behalf </w:t>
      </w:r>
      <w:proofErr w:type="gramStart"/>
      <w:r w:rsidRPr="0074442F">
        <w:rPr>
          <w:rFonts w:ascii="Times New Roman" w:eastAsia="Times New Roman" w:hAnsi="Times New Roman" w:cs="Times New Roman"/>
          <w:b/>
          <w:bCs/>
          <w:sz w:val="24"/>
          <w:szCs w:val="24"/>
        </w:rPr>
        <w:t>Of</w:t>
      </w:r>
      <w:proofErr w:type="gramEnd"/>
      <w:r w:rsidRPr="0074442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74442F">
        <w:rPr>
          <w:rFonts w:ascii="Times New Roman" w:eastAsia="Times New Roman" w:hAnsi="Times New Roman" w:cs="Times New Roman"/>
          <w:sz w:val="24"/>
          <w:szCs w:val="24"/>
        </w:rPr>
        <w:t>Pasts</w:t>
      </w:r>
      <w:r w:rsidRPr="0074442F">
        <w:rPr>
          <w:rFonts w:ascii="Times New Roman" w:eastAsia="Times New Roman" w:hAnsi="Times New Roman" w:cs="Times New Roman"/>
          <w:sz w:val="24"/>
          <w:szCs w:val="24"/>
        </w:rPr>
        <w:br/>
      </w:r>
      <w:r w:rsidRPr="0074442F">
        <w:rPr>
          <w:rFonts w:ascii="Times New Roman" w:eastAsia="Times New Roman" w:hAnsi="Times New Roman" w:cs="Times New Roman"/>
          <w:b/>
          <w:bCs/>
          <w:sz w:val="24"/>
          <w:szCs w:val="24"/>
        </w:rPr>
        <w:t>Sent:</w:t>
      </w:r>
      <w:r w:rsidRPr="007444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4442F">
        <w:rPr>
          <w:rFonts w:ascii="Times New Roman" w:eastAsia="Times New Roman" w:hAnsi="Times New Roman" w:cs="Times New Roman"/>
          <w:sz w:val="24"/>
          <w:szCs w:val="24"/>
        </w:rPr>
        <w:t>ceturtdiena</w:t>
      </w:r>
      <w:proofErr w:type="spellEnd"/>
      <w:r w:rsidRPr="0074442F">
        <w:rPr>
          <w:rFonts w:ascii="Times New Roman" w:eastAsia="Times New Roman" w:hAnsi="Times New Roman" w:cs="Times New Roman"/>
          <w:sz w:val="24"/>
          <w:szCs w:val="24"/>
        </w:rPr>
        <w:t xml:space="preserve">, 2022. </w:t>
      </w:r>
      <w:proofErr w:type="spellStart"/>
      <w:r w:rsidRPr="0074442F">
        <w:rPr>
          <w:rFonts w:ascii="Times New Roman" w:eastAsia="Times New Roman" w:hAnsi="Times New Roman" w:cs="Times New Roman"/>
          <w:sz w:val="24"/>
          <w:szCs w:val="24"/>
        </w:rPr>
        <w:t>gada</w:t>
      </w:r>
      <w:proofErr w:type="spellEnd"/>
      <w:r w:rsidRPr="0074442F">
        <w:rPr>
          <w:rFonts w:ascii="Times New Roman" w:eastAsia="Times New Roman" w:hAnsi="Times New Roman" w:cs="Times New Roman"/>
          <w:sz w:val="24"/>
          <w:szCs w:val="24"/>
        </w:rPr>
        <w:t xml:space="preserve"> 27. </w:t>
      </w:r>
      <w:proofErr w:type="spellStart"/>
      <w:r w:rsidRPr="0074442F">
        <w:rPr>
          <w:rFonts w:ascii="Times New Roman" w:eastAsia="Times New Roman" w:hAnsi="Times New Roman" w:cs="Times New Roman"/>
          <w:sz w:val="24"/>
          <w:szCs w:val="24"/>
        </w:rPr>
        <w:t>janvāris</w:t>
      </w:r>
      <w:proofErr w:type="spellEnd"/>
      <w:r w:rsidRPr="0074442F">
        <w:rPr>
          <w:rFonts w:ascii="Times New Roman" w:eastAsia="Times New Roman" w:hAnsi="Times New Roman" w:cs="Times New Roman"/>
          <w:sz w:val="24"/>
          <w:szCs w:val="24"/>
        </w:rPr>
        <w:t xml:space="preserve"> 16:03</w:t>
      </w:r>
      <w:r w:rsidRPr="0074442F">
        <w:rPr>
          <w:rFonts w:ascii="Times New Roman" w:eastAsia="Times New Roman" w:hAnsi="Times New Roman" w:cs="Times New Roman"/>
          <w:sz w:val="24"/>
          <w:szCs w:val="24"/>
        </w:rPr>
        <w:br/>
      </w:r>
      <w:r w:rsidRPr="0074442F">
        <w:rPr>
          <w:rFonts w:ascii="Times New Roman" w:eastAsia="Times New Roman" w:hAnsi="Times New Roman" w:cs="Times New Roman"/>
          <w:b/>
          <w:bCs/>
          <w:sz w:val="24"/>
          <w:szCs w:val="24"/>
        </w:rPr>
        <w:t>To:</w:t>
      </w:r>
      <w:r w:rsidRPr="0074442F">
        <w:rPr>
          <w:rFonts w:ascii="Times New Roman" w:eastAsia="Times New Roman" w:hAnsi="Times New Roman" w:cs="Times New Roman"/>
          <w:sz w:val="24"/>
          <w:szCs w:val="24"/>
        </w:rPr>
        <w:t xml:space="preserve"> Satiksmes ministrija &lt;satiksmes.ministrija@sam.gov.lv&gt;</w:t>
      </w:r>
      <w:r w:rsidRPr="0074442F">
        <w:rPr>
          <w:rFonts w:ascii="Times New Roman" w:eastAsia="Times New Roman" w:hAnsi="Times New Roman" w:cs="Times New Roman"/>
          <w:sz w:val="24"/>
          <w:szCs w:val="24"/>
        </w:rPr>
        <w:br/>
      </w:r>
      <w:r w:rsidRPr="0074442F">
        <w:rPr>
          <w:rFonts w:ascii="Times New Roman" w:eastAsia="Times New Roman" w:hAnsi="Times New Roman" w:cs="Times New Roman"/>
          <w:b/>
          <w:bCs/>
          <w:sz w:val="24"/>
          <w:szCs w:val="24"/>
        </w:rPr>
        <w:t>Cc:</w:t>
      </w:r>
      <w:r w:rsidRPr="0074442F">
        <w:rPr>
          <w:rFonts w:ascii="Times New Roman" w:eastAsia="Times New Roman" w:hAnsi="Times New Roman" w:cs="Times New Roman"/>
          <w:sz w:val="24"/>
          <w:szCs w:val="24"/>
        </w:rPr>
        <w:t xml:space="preserve"> Santa Balaša &lt;Santa.Balasa@sam.gov.lv&gt;</w:t>
      </w:r>
      <w:r w:rsidRPr="0074442F">
        <w:rPr>
          <w:rFonts w:ascii="Times New Roman" w:eastAsia="Times New Roman" w:hAnsi="Times New Roman" w:cs="Times New Roman"/>
          <w:sz w:val="24"/>
          <w:szCs w:val="24"/>
        </w:rPr>
        <w:br/>
      </w:r>
      <w:r w:rsidRPr="0074442F">
        <w:rPr>
          <w:rFonts w:ascii="Times New Roman" w:eastAsia="Times New Roman" w:hAnsi="Times New Roman" w:cs="Times New Roman"/>
          <w:b/>
          <w:bCs/>
          <w:sz w:val="24"/>
          <w:szCs w:val="24"/>
        </w:rPr>
        <w:t>Subject:</w:t>
      </w:r>
      <w:r w:rsidRPr="0074442F">
        <w:rPr>
          <w:rFonts w:ascii="Times New Roman" w:eastAsia="Times New Roman" w:hAnsi="Times New Roman" w:cs="Times New Roman"/>
          <w:sz w:val="24"/>
          <w:szCs w:val="24"/>
        </w:rPr>
        <w:t xml:space="preserve"> Par </w:t>
      </w:r>
      <w:proofErr w:type="spellStart"/>
      <w:r w:rsidRPr="0074442F">
        <w:rPr>
          <w:rFonts w:ascii="Times New Roman" w:eastAsia="Times New Roman" w:hAnsi="Times New Roman" w:cs="Times New Roman"/>
          <w:sz w:val="24"/>
          <w:szCs w:val="24"/>
        </w:rPr>
        <w:t>precizēto</w:t>
      </w:r>
      <w:proofErr w:type="spellEnd"/>
      <w:r w:rsidRPr="0074442F">
        <w:rPr>
          <w:rFonts w:ascii="Times New Roman" w:eastAsia="Times New Roman" w:hAnsi="Times New Roman" w:cs="Times New Roman"/>
          <w:sz w:val="24"/>
          <w:szCs w:val="24"/>
        </w:rPr>
        <w:t xml:space="preserve"> VSS 797</w:t>
      </w:r>
    </w:p>
    <w:p w14:paraId="72BBFAAC" w14:textId="77777777" w:rsidR="0074442F" w:rsidRPr="0074442F" w:rsidRDefault="0074442F" w:rsidP="0074442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8C7BFE" w14:textId="77777777" w:rsidR="0074442F" w:rsidRPr="0074442F" w:rsidRDefault="0074442F" w:rsidP="0074442F">
      <w:pPr>
        <w:jc w:val="both"/>
        <w:rPr>
          <w:rFonts w:ascii="Times New Roman" w:hAnsi="Times New Roman" w:cs="Times New Roman"/>
          <w:sz w:val="24"/>
          <w:szCs w:val="24"/>
        </w:rPr>
      </w:pPr>
      <w:r w:rsidRPr="0074442F">
        <w:rPr>
          <w:rFonts w:ascii="Times New Roman" w:hAnsi="Times New Roman" w:cs="Times New Roman"/>
          <w:sz w:val="24"/>
          <w:szCs w:val="24"/>
        </w:rPr>
        <w:t>27.01.2022.  Nr. 10.1-6/7-1/59</w:t>
      </w:r>
    </w:p>
    <w:p w14:paraId="187D7B25" w14:textId="77777777" w:rsidR="0074442F" w:rsidRPr="0074442F" w:rsidRDefault="0074442F" w:rsidP="0074442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0E9F2F1" w14:textId="77777777" w:rsidR="0074442F" w:rsidRPr="0074442F" w:rsidRDefault="0074442F" w:rsidP="0074442F">
      <w:pPr>
        <w:ind w:firstLine="720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74442F">
        <w:rPr>
          <w:rFonts w:ascii="Times New Roman" w:hAnsi="Times New Roman" w:cs="Times New Roman"/>
          <w:sz w:val="24"/>
          <w:szCs w:val="24"/>
          <w:lang w:val="lv-LV"/>
        </w:rPr>
        <w:t>Finanšu ministrija atbilstoši kompetencei izskatīja precizēto Ministru kabineta noteikumu projektu “Dzelzceļa ritošā sastāva reģistrācijas kārtība” (VSS-797) un saskaņo to bez iebildumiem.</w:t>
      </w:r>
    </w:p>
    <w:p w14:paraId="4A19B961" w14:textId="1A1EE961" w:rsidR="0074442F" w:rsidRPr="0074442F" w:rsidRDefault="0074442F" w:rsidP="0074442F">
      <w:pPr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14:paraId="2EEBEF94" w14:textId="77777777" w:rsidR="0074442F" w:rsidRPr="0074442F" w:rsidRDefault="0074442F" w:rsidP="0074442F">
      <w:pPr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14:paraId="57E9900F" w14:textId="047A8C6E" w:rsidR="0074442F" w:rsidRPr="0074442F" w:rsidRDefault="0074442F" w:rsidP="0074442F">
      <w:pPr>
        <w:rPr>
          <w:rFonts w:ascii="Times New Roman" w:hAnsi="Times New Roman" w:cs="Times New Roman"/>
          <w:sz w:val="24"/>
          <w:szCs w:val="24"/>
          <w:lang w:val="lv-LV"/>
        </w:rPr>
      </w:pPr>
      <w:r w:rsidRPr="0074442F">
        <w:rPr>
          <w:rFonts w:ascii="Times New Roman" w:hAnsi="Times New Roman" w:cs="Times New Roman"/>
          <w:b/>
          <w:bCs/>
          <w:sz w:val="24"/>
          <w:szCs w:val="24"/>
          <w:lang w:val="lv-LV"/>
        </w:rPr>
        <w:t>Ar cieņu</w:t>
      </w:r>
      <w:r w:rsidRPr="0074442F">
        <w:rPr>
          <w:rFonts w:ascii="Times New Roman" w:hAnsi="Times New Roman" w:cs="Times New Roman"/>
          <w:b/>
          <w:bCs/>
          <w:sz w:val="24"/>
          <w:szCs w:val="24"/>
          <w:lang w:val="lv-LV"/>
        </w:rPr>
        <w:br/>
        <w:t>Dana Aleksandrova</w:t>
      </w:r>
      <w:r w:rsidRPr="0074442F">
        <w:rPr>
          <w:rFonts w:ascii="Times New Roman" w:hAnsi="Times New Roman" w:cs="Times New Roman"/>
          <w:sz w:val="24"/>
          <w:szCs w:val="24"/>
          <w:lang w:val="lv-LV"/>
        </w:rPr>
        <w:br/>
        <w:t xml:space="preserve">Juridiskā departamenta </w:t>
      </w:r>
      <w:r w:rsidRPr="0074442F">
        <w:rPr>
          <w:rFonts w:ascii="Times New Roman" w:hAnsi="Times New Roman" w:cs="Times New Roman"/>
          <w:sz w:val="24"/>
          <w:szCs w:val="24"/>
          <w:lang w:val="lv-LV"/>
        </w:rPr>
        <w:br/>
        <w:t>Tiesību aktu nodaļas vadītāja</w:t>
      </w:r>
      <w:r w:rsidRPr="0074442F">
        <w:rPr>
          <w:rFonts w:ascii="Times New Roman" w:hAnsi="Times New Roman" w:cs="Times New Roman"/>
          <w:sz w:val="24"/>
          <w:szCs w:val="24"/>
          <w:lang w:val="lv-LV"/>
        </w:rPr>
        <w:br/>
        <w:t>Tālr.: (+371) 25733587</w:t>
      </w:r>
      <w:r w:rsidRPr="0074442F">
        <w:rPr>
          <w:rFonts w:ascii="Times New Roman" w:hAnsi="Times New Roman" w:cs="Times New Roman"/>
          <w:sz w:val="24"/>
          <w:szCs w:val="24"/>
          <w:lang w:val="lv-LV"/>
        </w:rPr>
        <w:br/>
        <w:t xml:space="preserve">E-pasts: </w:t>
      </w:r>
      <w:hyperlink r:id="rId6" w:history="1">
        <w:r w:rsidRPr="0074442F">
          <w:rPr>
            <w:rStyle w:val="Hyperlink"/>
            <w:rFonts w:ascii="Times New Roman" w:hAnsi="Times New Roman" w:cs="Times New Roman"/>
            <w:color w:val="auto"/>
            <w:sz w:val="24"/>
            <w:szCs w:val="24"/>
            <w:lang w:val="lv-LV"/>
          </w:rPr>
          <w:t>dana.aleksandrova@fm.gov.lv</w:t>
        </w:r>
      </w:hyperlink>
      <w:r w:rsidRPr="0074442F">
        <w:rPr>
          <w:rFonts w:ascii="Times New Roman" w:hAnsi="Times New Roman" w:cs="Times New Roman"/>
          <w:sz w:val="24"/>
          <w:szCs w:val="24"/>
          <w:lang w:val="lv-LV"/>
        </w:rPr>
        <w:br/>
      </w:r>
      <w:r w:rsidRPr="0074442F">
        <w:rPr>
          <w:rFonts w:ascii="Times New Roman" w:hAnsi="Times New Roman" w:cs="Times New Roman"/>
          <w:sz w:val="24"/>
          <w:szCs w:val="24"/>
          <w:lang w:val="lv-LV"/>
        </w:rPr>
        <w:br/>
        <w:t>Latvijas Republikas Finanšu ministrija</w:t>
      </w:r>
      <w:r w:rsidRPr="0074442F">
        <w:rPr>
          <w:rFonts w:ascii="Times New Roman" w:hAnsi="Times New Roman" w:cs="Times New Roman"/>
          <w:sz w:val="24"/>
          <w:szCs w:val="24"/>
          <w:lang w:val="lv-LV"/>
        </w:rPr>
        <w:br/>
        <w:t xml:space="preserve">Smilšu iela 1, </w:t>
      </w:r>
      <w:proofErr w:type="spellStart"/>
      <w:r w:rsidRPr="0074442F">
        <w:rPr>
          <w:rFonts w:ascii="Times New Roman" w:hAnsi="Times New Roman" w:cs="Times New Roman"/>
          <w:sz w:val="24"/>
          <w:szCs w:val="24"/>
          <w:lang w:val="lv-LV"/>
        </w:rPr>
        <w:t>Riga</w:t>
      </w:r>
      <w:proofErr w:type="spellEnd"/>
      <w:r w:rsidRPr="0074442F">
        <w:rPr>
          <w:rFonts w:ascii="Times New Roman" w:hAnsi="Times New Roman" w:cs="Times New Roman"/>
          <w:sz w:val="24"/>
          <w:szCs w:val="24"/>
          <w:lang w:val="lv-LV"/>
        </w:rPr>
        <w:t>, LV-1919, Latvija</w:t>
      </w:r>
      <w:r w:rsidRPr="0074442F">
        <w:rPr>
          <w:rFonts w:ascii="Times New Roman" w:hAnsi="Times New Roman" w:cs="Times New Roman"/>
          <w:sz w:val="24"/>
          <w:szCs w:val="24"/>
          <w:lang w:val="lv-LV"/>
        </w:rPr>
        <w:br/>
        <w:t xml:space="preserve">Mājaslapa: </w:t>
      </w:r>
      <w:hyperlink r:id="rId7" w:history="1">
        <w:r w:rsidRPr="0074442F">
          <w:rPr>
            <w:rStyle w:val="Hyperlink"/>
            <w:rFonts w:ascii="Times New Roman" w:hAnsi="Times New Roman" w:cs="Times New Roman"/>
            <w:color w:val="auto"/>
            <w:sz w:val="24"/>
            <w:szCs w:val="24"/>
            <w:lang w:val="lv-LV"/>
          </w:rPr>
          <w:t>www.fm.gov.lv</w:t>
        </w:r>
      </w:hyperlink>
      <w:r w:rsidRPr="0074442F">
        <w:rPr>
          <w:rFonts w:ascii="Times New Roman" w:hAnsi="Times New Roman" w:cs="Times New Roman"/>
          <w:sz w:val="24"/>
          <w:szCs w:val="24"/>
          <w:lang w:val="lv-LV"/>
        </w:rPr>
        <w:br/>
        <w:t xml:space="preserve">E-pasts: </w:t>
      </w:r>
      <w:hyperlink r:id="rId8" w:history="1">
        <w:r w:rsidRPr="0074442F">
          <w:rPr>
            <w:rStyle w:val="Hyperlink"/>
            <w:rFonts w:ascii="Times New Roman" w:hAnsi="Times New Roman" w:cs="Times New Roman"/>
            <w:color w:val="auto"/>
            <w:sz w:val="24"/>
            <w:szCs w:val="24"/>
            <w:lang w:val="lv-LV"/>
          </w:rPr>
          <w:t>pasts@fm.gov.lv</w:t>
        </w:r>
      </w:hyperlink>
      <w:r w:rsidRPr="0074442F">
        <w:rPr>
          <w:rFonts w:ascii="Times New Roman" w:hAnsi="Times New Roman" w:cs="Times New Roman"/>
          <w:sz w:val="24"/>
          <w:szCs w:val="24"/>
          <w:lang w:val="lv-LV"/>
        </w:rPr>
        <w:br/>
      </w:r>
      <w:r w:rsidRPr="0074442F">
        <w:rPr>
          <w:rFonts w:ascii="Times New Roman" w:hAnsi="Times New Roman" w:cs="Times New Roman"/>
          <w:noProof/>
          <w:sz w:val="24"/>
          <w:szCs w:val="24"/>
          <w:lang w:val="lv-LV"/>
        </w:rPr>
        <w:drawing>
          <wp:inline distT="0" distB="0" distL="0" distR="0" wp14:anchorId="4BC3E497" wp14:editId="0DEAD1AD">
            <wp:extent cx="711200" cy="723900"/>
            <wp:effectExtent l="0" t="0" r="0" b="0"/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C828D6" w14:textId="04D389EA" w:rsidR="00F96D6E" w:rsidRPr="0074442F" w:rsidRDefault="00F96D6E" w:rsidP="0074442F"/>
    <w:p w14:paraId="425E8643" w14:textId="3F519148" w:rsidR="00F96D6E" w:rsidRPr="0074442F" w:rsidRDefault="00F96D6E" w:rsidP="0074442F"/>
    <w:p w14:paraId="373F41F0" w14:textId="10D1524E" w:rsidR="00F96D6E" w:rsidRPr="0074442F" w:rsidRDefault="00F96D6E" w:rsidP="00F96D6E"/>
    <w:p w14:paraId="494F4411" w14:textId="00F30FD4" w:rsidR="00F96D6E" w:rsidRPr="0074442F" w:rsidRDefault="00F96D6E" w:rsidP="00F96D6E"/>
    <w:p w14:paraId="07B2EEB8" w14:textId="767CACE2" w:rsidR="00F96D6E" w:rsidRPr="0074442F" w:rsidRDefault="00F96D6E" w:rsidP="00F96D6E"/>
    <w:p w14:paraId="28014D9B" w14:textId="550AF9F7" w:rsidR="00F96D6E" w:rsidRPr="0074442F" w:rsidRDefault="00F96D6E" w:rsidP="00F96D6E"/>
    <w:p w14:paraId="21245D96" w14:textId="0B2709B4" w:rsidR="00F96D6E" w:rsidRPr="0074442F" w:rsidRDefault="00F96D6E" w:rsidP="00F96D6E"/>
    <w:p w14:paraId="73ABF96E" w14:textId="278CF643" w:rsidR="00F96D6E" w:rsidRPr="0074442F" w:rsidRDefault="00F96D6E" w:rsidP="00F96D6E"/>
    <w:p w14:paraId="65D02135" w14:textId="7C96E948" w:rsidR="00F96D6E" w:rsidRPr="0074442F" w:rsidRDefault="00F96D6E" w:rsidP="00F96D6E"/>
    <w:p w14:paraId="44807919" w14:textId="0FB29D5C" w:rsidR="00F96D6E" w:rsidRPr="0074442F" w:rsidRDefault="00F96D6E" w:rsidP="00F96D6E"/>
    <w:p w14:paraId="524B8DC4" w14:textId="378A6CA6" w:rsidR="00F96D6E" w:rsidRPr="00F96D6E" w:rsidRDefault="00F96D6E" w:rsidP="00F96D6E">
      <w:pPr>
        <w:tabs>
          <w:tab w:val="left" w:pos="990"/>
        </w:tabs>
      </w:pPr>
      <w:r>
        <w:tab/>
      </w:r>
    </w:p>
    <w:sectPr w:rsidR="00F96D6E" w:rsidRPr="00F96D6E" w:rsidSect="00B54B8F">
      <w:footerReference w:type="default" r:id="rId10"/>
      <w:pgSz w:w="12240" w:h="15840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291F88" w14:textId="77777777" w:rsidR="00762F6B" w:rsidRDefault="00762F6B" w:rsidP="00482499">
      <w:r>
        <w:separator/>
      </w:r>
    </w:p>
  </w:endnote>
  <w:endnote w:type="continuationSeparator" w:id="0">
    <w:p w14:paraId="33A184E2" w14:textId="77777777" w:rsidR="00762F6B" w:rsidRDefault="00762F6B" w:rsidP="004824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31C5B" w14:textId="303FD730" w:rsidR="00482499" w:rsidRPr="00482499" w:rsidRDefault="00B54B8F">
    <w:pPr>
      <w:pStyle w:val="Foo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FM</w:t>
    </w:r>
    <w:r w:rsidR="00482499" w:rsidRPr="00482499">
      <w:rPr>
        <w:rFonts w:ascii="Times New Roman" w:hAnsi="Times New Roman" w:cs="Times New Roman"/>
        <w:sz w:val="20"/>
        <w:szCs w:val="20"/>
      </w:rPr>
      <w:t>Atz_</w:t>
    </w:r>
    <w:r w:rsidR="0074442F">
      <w:rPr>
        <w:rFonts w:ascii="Times New Roman" w:hAnsi="Times New Roman" w:cs="Times New Roman"/>
        <w:sz w:val="20"/>
        <w:szCs w:val="20"/>
      </w:rPr>
      <w:t>270122</w:t>
    </w:r>
    <w:r w:rsidR="00482499" w:rsidRPr="00482499">
      <w:rPr>
        <w:rFonts w:ascii="Times New Roman" w:hAnsi="Times New Roman" w:cs="Times New Roman"/>
        <w:sz w:val="20"/>
        <w:szCs w:val="20"/>
      </w:rPr>
      <w:t>_VSS-797</w:t>
    </w:r>
  </w:p>
  <w:p w14:paraId="55B155F7" w14:textId="77777777" w:rsidR="00482499" w:rsidRDefault="004824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3D2560" w14:textId="77777777" w:rsidR="00762F6B" w:rsidRDefault="00762F6B" w:rsidP="00482499">
      <w:r>
        <w:separator/>
      </w:r>
    </w:p>
  </w:footnote>
  <w:footnote w:type="continuationSeparator" w:id="0">
    <w:p w14:paraId="5158D3D8" w14:textId="77777777" w:rsidR="00762F6B" w:rsidRDefault="00762F6B" w:rsidP="004824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499"/>
    <w:rsid w:val="00013721"/>
    <w:rsid w:val="00436FF4"/>
    <w:rsid w:val="00482499"/>
    <w:rsid w:val="0057568B"/>
    <w:rsid w:val="0074442F"/>
    <w:rsid w:val="00762F6B"/>
    <w:rsid w:val="007E6C3A"/>
    <w:rsid w:val="00954CD0"/>
    <w:rsid w:val="00956CAC"/>
    <w:rsid w:val="00B0296B"/>
    <w:rsid w:val="00B54B8F"/>
    <w:rsid w:val="00D1311A"/>
    <w:rsid w:val="00E52A21"/>
    <w:rsid w:val="00EE013C"/>
    <w:rsid w:val="00F96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FE388"/>
  <w15:chartTrackingRefBased/>
  <w15:docId w15:val="{9C4372DF-B477-44A2-8534-2D72484E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2499"/>
    <w:pPr>
      <w:spacing w:after="0" w:line="240" w:lineRule="auto"/>
    </w:pPr>
    <w:rPr>
      <w:rFonts w:ascii="Calibri" w:hAnsi="Calibri" w:cs="Calibr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82499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4824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2499"/>
    <w:rPr>
      <w:rFonts w:ascii="Calibri" w:hAnsi="Calibri" w:cs="Calibri"/>
      <w:sz w:val="22"/>
    </w:rPr>
  </w:style>
  <w:style w:type="paragraph" w:styleId="Footer">
    <w:name w:val="footer"/>
    <w:basedOn w:val="Normal"/>
    <w:link w:val="FooterChar"/>
    <w:uiPriority w:val="99"/>
    <w:unhideWhenUsed/>
    <w:rsid w:val="004824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2499"/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68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5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4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pasts@fm.gov.lv" TargetMode="External"/><Relationship Id="rId3" Type="http://schemas.openxmlformats.org/officeDocument/2006/relationships/webSettings" Target="webSettings.xml"/><Relationship Id="rId7" Type="http://schemas.openxmlformats.org/officeDocument/2006/relationships/hyperlink" Target="www.fm.gov.lv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%20dana.aleksandrova@fm.gov.lv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Ministru kabineta noteikumu projektu “Dzelzceļa ritošā sastāva reģistrācijas kārtība” (VSS-797)</vt:lpstr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projektu “Dzelzceļa ritošā sastāva reģistrācijas kārtība” (VSS-797)</dc:title>
  <dc:subject/>
  <dc:creator>Santa Balaša</dc:creator>
  <cp:keywords>Atzinums</cp:keywords>
  <dc:description>Dana Aleksandrova
Juridiskā departamenta 
Tiesību aktu nodaļas vadītāja
Tālr.: (+371) 67095628
E-pasts: dana.aleksandrova@fm.gov.lv
Latvijas Republikas Finanšu ministrija
Smilšu iela 1, Riga, LV-1919, Latvija
Mājaslapa: www.fm.gov.lv
E-pasts: pasts@fm.gov.lv</dc:description>
  <cp:lastModifiedBy>Santa Balaša</cp:lastModifiedBy>
  <cp:revision>3</cp:revision>
  <dcterms:created xsi:type="dcterms:W3CDTF">2022-01-27T22:14:00Z</dcterms:created>
  <dcterms:modified xsi:type="dcterms:W3CDTF">2022-01-27T22:16:00Z</dcterms:modified>
</cp:coreProperties>
</file>