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0 -->
  <w:body>
    <w:tbl>
      <w:tblPr>
        <w:tblStyle w:val="TableGrid"/>
        <w:tblW w:w="0" w:type="auto"/>
        <w:tblLook w:val="04A0"/>
      </w:tblPr>
      <w:tblGrid>
        <w:gridCol w:w="1217"/>
        <w:gridCol w:w="6630"/>
        <w:gridCol w:w="1214"/>
      </w:tblGrid>
      <w:tr w14:paraId="4CFD4727" w14:textId="77777777" w:rsidTr="00255074">
        <w:tblPrEx>
          <w:tblW w:w="0" w:type="auto"/>
          <w:tblLook w:val="04A0"/>
        </w:tblPrEx>
        <w:trPr>
          <w:trHeight w:val="1832"/>
        </w:trPr>
        <w:tc>
          <w:tcPr>
            <w:tcW w:w="1242"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rsidR="00255074" w:rsidRPr="005A3EEC" w:rsidP="00FE70A0" w14:paraId="6466509B" w14:textId="77777777">
            <w:pPr>
              <w:jc w:val="both"/>
              <w:rPr>
                <w:szCs w:val="28"/>
              </w:rPr>
            </w:pPr>
          </w:p>
        </w:tc>
        <w:tc>
          <w:tcPr>
            <w:tcW w:w="680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rsidR="006F49E4" w:rsidRPr="005A3EEC" w:rsidP="000E429F" w14:paraId="442F2D70" w14:textId="77777777">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0" relativeHeight="251658240" behindDoc="0" locked="0" layoutInCell="1" allowOverlap="1">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z_laukuma_rgb-LV_81.png"/>
                          <pic:cNvPicPr/>
                        </pic:nvPicPr>
                        <pic:blipFill>
                          <a:blip xmlns:r="http://schemas.openxmlformats.org/officeDocument/2006/relationships" r:embed="rId5" cstate="print"/>
                          <a:stretch>
                            <a:fillRect/>
                          </a:stretch>
                        </pic:blipFill>
                        <pic:spPr>
                          <a:xfrm>
                            <a:off x="0" y="0"/>
                            <a:ext cx="1800000" cy="1800000"/>
                          </a:xfrm>
                          <a:prstGeom prst="rect">
                            <a:avLst/>
                          </a:prstGeom>
                        </pic:spPr>
                      </pic:pic>
                    </a:graphicData>
                  </a:graphic>
                </wp:anchor>
              </w:drawing>
            </w:r>
          </w:p>
        </w:tc>
        <w:tc>
          <w:tcPr>
            <w:tcW w:w="1241"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rsidR="00255074" w:rsidRPr="005A3EEC" w:rsidP="00255074" w14:paraId="60EF0770" w14:textId="77777777">
            <w:pPr>
              <w:jc w:val="center"/>
              <w:rPr>
                <w:szCs w:val="28"/>
              </w:rPr>
            </w:pPr>
          </w:p>
        </w:tc>
      </w:tr>
      <w:tr w14:paraId="20046D7B" w14:textId="77777777" w:rsidTr="00255074">
        <w:tblPrEx>
          <w:tblW w:w="0" w:type="auto"/>
          <w:tblLook w:val="04A0"/>
        </w:tblPrEx>
        <w:trPr>
          <w:trHeight w:val="553"/>
        </w:trPr>
        <w:tc>
          <w:tcPr>
            <w:tcW w:w="9287" w:type="dxa"/>
            <w:gridSpan w:val="3"/>
            <w:tcBorders>
              <w:top w:val="single" w:sz="4" w:space="0" w:color="FFFFFF" w:themeColor="background1"/>
              <w:left w:val="single" w:sz="4" w:space="0" w:color="FFFFFF" w:themeColor="background1"/>
              <w:bottom w:val="dashed" w:sz="4" w:space="0" w:color="auto"/>
              <w:right w:val="single" w:sz="4" w:space="0" w:color="FFFFFF" w:themeColor="background1"/>
            </w:tcBorders>
            <w:vAlign w:val="center"/>
          </w:tcPr>
          <w:p w:rsidR="00255074" w:rsidRPr="005A3EEC" w:rsidP="00255074" w14:paraId="2B9F797D" w14:textId="77777777">
            <w:pPr>
              <w:jc w:val="center"/>
              <w:rPr>
                <w:szCs w:val="28"/>
              </w:rPr>
            </w:pPr>
            <w:r w:rsidRPr="005A3EEC">
              <w:rPr>
                <w:rFonts w:ascii="Times New Roman" w:eastAsia="Times New Roman" w:hAnsi="Times New Roman"/>
                <w:color w:val="231F20"/>
                <w:sz w:val="17"/>
                <w:szCs w:val="17"/>
              </w:rPr>
              <w:t>Brīvības iela 72, Rīga, LV-1011, tālr. 67876000, fakss 67876002, e-pasts vm@vm.gov.lv, www.vm.gov.lv</w:t>
            </w:r>
          </w:p>
        </w:tc>
      </w:tr>
      <w:tr w14:paraId="4F97831C" w14:textId="77777777" w:rsidTr="00255074">
        <w:tblPrEx>
          <w:tblW w:w="0" w:type="auto"/>
          <w:tblLook w:val="0000"/>
        </w:tblPrEx>
        <w:trPr>
          <w:trHeight w:val="561"/>
        </w:trPr>
        <w:tc>
          <w:tcPr>
            <w:tcW w:w="928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255074" w:rsidRPr="005A3EEC" w:rsidP="00255074" w14:paraId="64E8BC95" w14:textId="77777777">
            <w:pPr>
              <w:jc w:val="center"/>
              <w:rPr>
                <w:szCs w:val="28"/>
              </w:rPr>
            </w:pPr>
            <w:r w:rsidRPr="005A3EEC">
              <w:rPr>
                <w:rFonts w:ascii="Times New Roman" w:hAnsi="Times New Roman"/>
                <w:sz w:val="28"/>
                <w:szCs w:val="28"/>
              </w:rPr>
              <w:t>Rīgā</w:t>
            </w:r>
          </w:p>
        </w:tc>
      </w:tr>
    </w:tbl>
    <w:p w:rsidR="00255074" w:rsidRPr="005A3EEC" w:rsidP="00BD73D9" w14:paraId="028DA0FE" w14:textId="77777777">
      <w:pPr>
        <w:tabs>
          <w:tab w:val="left" w:pos="0"/>
          <w:tab w:val="right" w:pos="4678"/>
        </w:tabs>
        <w:spacing w:after="0" w:line="240" w:lineRule="auto"/>
        <w:rPr>
          <w:rFonts w:ascii="Times New Roman" w:hAnsi="Times New Roman"/>
          <w:sz w:val="28"/>
          <w:szCs w:val="28"/>
        </w:rPr>
      </w:pPr>
    </w:p>
    <w:p w:rsidR="008616C4" w:rsidRPr="005A3EEC" w:rsidP="008616C4" w14:paraId="0E65DF42" w14:textId="77777777">
      <w:pPr>
        <w:pStyle w:val="pamattekststabul"/>
        <w:spacing w:before="0" w:beforeAutospacing="0" w:after="0" w:afterAutospacing="0"/>
        <w:rPr>
          <w:rFonts w:ascii="Verdana" w:hAnsi="Verdana"/>
          <w:sz w:val="20"/>
          <w:szCs w:val="20"/>
          <w:lang w:val="lv-LV"/>
        </w:rPr>
      </w:pPr>
      <w:r w:rsidRPr="005A3EEC">
        <w:rPr>
          <w:sz w:val="20"/>
          <w:szCs w:val="20"/>
          <w:lang w:val="lv-LV"/>
        </w:rPr>
        <w:t>Datums skatāms laika zīmogā</w:t>
      </w:r>
      <w:r w:rsidRPr="005A3EEC">
        <w:rPr>
          <w:sz w:val="28"/>
          <w:szCs w:val="28"/>
          <w:lang w:val="lv-LV"/>
        </w:rPr>
        <w:tab/>
        <w:t>Nr</w:t>
      </w:r>
      <w:r w:rsidRPr="005A3EEC" w:rsidR="0025235E">
        <w:rPr>
          <w:sz w:val="28"/>
          <w:szCs w:val="28"/>
          <w:lang w:val="lv-LV"/>
        </w:rPr>
        <w:t xml:space="preserve">. </w:t>
      </w:r>
      <w:r w:rsidRPr="005A3EEC" w:rsidR="00BE191A">
        <w:rPr>
          <w:noProof/>
          <w:sz w:val="28"/>
          <w:szCs w:val="28"/>
          <w:lang w:val="lv-LV"/>
        </w:rPr>
        <w:t>01-09/2539</w:t>
      </w:r>
    </w:p>
    <w:tbl>
      <w:tblPr>
        <w:tblStyle w:val="TableGrid1"/>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3"/>
        <w:gridCol w:w="1584"/>
        <w:gridCol w:w="582"/>
        <w:gridCol w:w="3954"/>
        <w:gridCol w:w="1134"/>
      </w:tblGrid>
      <w:tr w14:paraId="49978302" w14:textId="77777777" w:rsidTr="00E16230">
        <w:tblPrEx>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543" w:type="dxa"/>
          </w:tcPr>
          <w:p w:rsidR="00DD4C3E" w:rsidRPr="00DD4C3E" w:rsidP="00DD4C3E" w14:paraId="7532962E" w14:textId="5BE2D772">
            <w:pPr>
              <w:pStyle w:val="pamattekststabul"/>
              <w:spacing w:before="0" w:beforeAutospacing="0" w:after="0" w:afterAutospacing="0"/>
              <w:rPr>
                <w:sz w:val="28"/>
                <w:szCs w:val="28"/>
                <w:lang w:val="lv-LV"/>
              </w:rPr>
            </w:pPr>
            <w:r w:rsidRPr="00DD4C3E">
              <w:rPr>
                <w:sz w:val="28"/>
                <w:szCs w:val="28"/>
              </w:rPr>
              <w:t>Uz</w:t>
            </w:r>
          </w:p>
        </w:tc>
        <w:tc>
          <w:tcPr>
            <w:tcW w:w="1584" w:type="dxa"/>
            <w:tcBorders>
              <w:bottom w:val="single" w:sz="4" w:space="0" w:color="auto"/>
            </w:tcBorders>
          </w:tcPr>
          <w:p w:rsidR="00DD4C3E" w:rsidRPr="00DD4C3E" w:rsidP="00DD4C3E" w14:paraId="30B86430" w14:textId="28702873">
            <w:pPr>
              <w:pStyle w:val="pamattekststabul"/>
              <w:spacing w:before="0" w:beforeAutospacing="0" w:after="0" w:afterAutospacing="0"/>
              <w:rPr>
                <w:sz w:val="28"/>
                <w:szCs w:val="28"/>
                <w:lang w:val="lv-LV"/>
              </w:rPr>
            </w:pPr>
            <w:r w:rsidRPr="00DD4C3E">
              <w:rPr>
                <w:sz w:val="28"/>
                <w:szCs w:val="28"/>
              </w:rPr>
              <w:t>28.04.2021</w:t>
            </w:r>
          </w:p>
        </w:tc>
        <w:tc>
          <w:tcPr>
            <w:tcW w:w="582" w:type="dxa"/>
          </w:tcPr>
          <w:p w:rsidR="00DD4C3E" w:rsidRPr="00DD4C3E" w:rsidP="00DD4C3E" w14:paraId="2CE85A7C" w14:textId="51B648D8">
            <w:pPr>
              <w:pStyle w:val="pamattekststabul"/>
              <w:spacing w:before="0" w:beforeAutospacing="0" w:after="0" w:afterAutospacing="0"/>
              <w:rPr>
                <w:sz w:val="28"/>
                <w:szCs w:val="28"/>
                <w:lang w:val="lv-LV"/>
              </w:rPr>
            </w:pPr>
            <w:r w:rsidRPr="00DD4C3E">
              <w:rPr>
                <w:sz w:val="28"/>
                <w:szCs w:val="28"/>
              </w:rPr>
              <w:t>Nr.</w:t>
            </w:r>
          </w:p>
        </w:tc>
        <w:tc>
          <w:tcPr>
            <w:tcW w:w="3954" w:type="dxa"/>
            <w:tcBorders>
              <w:bottom w:val="single" w:sz="4" w:space="0" w:color="auto"/>
            </w:tcBorders>
          </w:tcPr>
          <w:p w:rsidR="00DD4C3E" w:rsidRPr="00DD4C3E" w:rsidP="00DD4C3E" w14:paraId="68E400BD" w14:textId="59157895">
            <w:pPr>
              <w:pStyle w:val="pamattekststabul"/>
              <w:spacing w:before="0" w:beforeAutospacing="0" w:after="0" w:afterAutospacing="0"/>
              <w:rPr>
                <w:sz w:val="28"/>
                <w:szCs w:val="28"/>
                <w:lang w:val="lv-LV"/>
              </w:rPr>
            </w:pPr>
            <w:r w:rsidRPr="00DD4C3E">
              <w:rPr>
                <w:sz w:val="28"/>
                <w:szCs w:val="28"/>
              </w:rPr>
              <w:t>VSS prot. Nr. 44 11.§ (VSS-942)</w:t>
            </w:r>
          </w:p>
        </w:tc>
        <w:tc>
          <w:tcPr>
            <w:tcW w:w="1134" w:type="dxa"/>
          </w:tcPr>
          <w:p w:rsidR="00DD4C3E" w:rsidRPr="00DD4C3E" w:rsidP="00DD4C3E" w14:paraId="0DFD4D9F" w14:textId="06C6827B">
            <w:pPr>
              <w:pStyle w:val="pamattekststabul"/>
              <w:spacing w:before="0" w:beforeAutospacing="0" w:after="0" w:afterAutospacing="0"/>
              <w:rPr>
                <w:sz w:val="28"/>
                <w:szCs w:val="28"/>
                <w:lang w:val="lv-LV"/>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0"/>
        <w:gridCol w:w="4531"/>
      </w:tblGrid>
      <w:tr w14:paraId="5E082504" w14:textId="77777777" w:rsidTr="0041608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530" w:type="dxa"/>
          </w:tcPr>
          <w:p w:rsidR="00EA1868" w:rsidRPr="00556D5B" w:rsidP="0041608F" w14:paraId="5489D10C" w14:textId="77777777">
            <w:pPr>
              <w:rPr>
                <w:rFonts w:ascii="Times New Roman" w:hAnsi="Times New Roman"/>
                <w:i/>
                <w:sz w:val="28"/>
                <w:szCs w:val="28"/>
              </w:rPr>
            </w:pPr>
            <w:bookmarkStart w:id="0" w:name="_Hlk505799474"/>
          </w:p>
        </w:tc>
        <w:tc>
          <w:tcPr>
            <w:tcW w:w="4531" w:type="dxa"/>
          </w:tcPr>
          <w:p w:rsidR="00DD5F14" w:rsidP="00FE70A0" w14:paraId="462593B9" w14:textId="77777777">
            <w:pPr>
              <w:jc w:val="right"/>
              <w:rPr>
                <w:rFonts w:ascii="Times New Roman" w:eastAsia="Times New Roman" w:hAnsi="Times New Roman"/>
                <w:sz w:val="28"/>
                <w:szCs w:val="28"/>
              </w:rPr>
            </w:pPr>
          </w:p>
          <w:p w:rsidR="00EA1868" w:rsidRPr="00DD4C3E" w:rsidP="00FE70A0" w14:paraId="2AA0FC4C" w14:textId="45E5DBEB">
            <w:pPr>
              <w:jc w:val="right"/>
              <w:rPr>
                <w:rFonts w:ascii="Times New Roman" w:eastAsia="Times New Roman" w:hAnsi="Times New Roman"/>
                <w:b/>
                <w:bCs/>
                <w:sz w:val="28"/>
                <w:szCs w:val="28"/>
              </w:rPr>
            </w:pPr>
            <w:r w:rsidRPr="00DD4C3E">
              <w:rPr>
                <w:rFonts w:ascii="Times New Roman" w:eastAsia="Times New Roman" w:hAnsi="Times New Roman"/>
                <w:b/>
                <w:bCs/>
                <w:noProof/>
                <w:sz w:val="28"/>
                <w:szCs w:val="28"/>
              </w:rPr>
              <w:t>Satiksmes ministrija</w:t>
            </w:r>
            <w:r w:rsidRPr="00DD4C3E" w:rsidR="00DD4C3E">
              <w:rPr>
                <w:rFonts w:ascii="Times New Roman" w:eastAsia="Times New Roman" w:hAnsi="Times New Roman"/>
                <w:b/>
                <w:bCs/>
                <w:noProof/>
                <w:sz w:val="28"/>
                <w:szCs w:val="28"/>
              </w:rPr>
              <w:t>i</w:t>
            </w:r>
          </w:p>
          <w:p w:rsidR="008155FB" w:rsidP="00FE70A0" w14:paraId="3878B9E8" w14:textId="5B29BE3D">
            <w:pPr>
              <w:jc w:val="right"/>
              <w:rPr>
                <w:rFonts w:ascii="Times New Roman" w:hAnsi="Times New Roman"/>
                <w:sz w:val="28"/>
                <w:szCs w:val="28"/>
              </w:rPr>
            </w:pPr>
            <w:hyperlink r:id="rId6" w:history="1">
              <w:r w:rsidRPr="00494F41" w:rsidR="00DD4C3E">
                <w:rPr>
                  <w:rStyle w:val="Hyperlink"/>
                  <w:rFonts w:ascii="Times New Roman" w:hAnsi="Times New Roman"/>
                  <w:sz w:val="28"/>
                  <w:szCs w:val="28"/>
                </w:rPr>
                <w:t>janis.kalnins@vm.gov.lv</w:t>
              </w:r>
            </w:hyperlink>
          </w:p>
          <w:p w:rsidR="00DD4C3E" w:rsidRPr="00A477D6" w:rsidP="00DD4C3E" w14:paraId="7CFBAC26" w14:textId="35EF6DBE">
            <w:pPr>
              <w:rPr>
                <w:rFonts w:ascii="Times New Roman" w:hAnsi="Times New Roman"/>
                <w:sz w:val="28"/>
                <w:szCs w:val="28"/>
              </w:rPr>
            </w:pPr>
          </w:p>
        </w:tc>
      </w:tr>
    </w:tbl>
    <w:p w:rsidR="00DD4C3E" w:rsidP="00DD4C3E" w14:paraId="7824F103" w14:textId="77777777">
      <w:pPr>
        <w:spacing w:after="0" w:line="240" w:lineRule="auto"/>
        <w:rPr>
          <w:rFonts w:ascii="Times New Roman" w:hAnsi="Times New Roman"/>
          <w:i/>
          <w:noProof/>
          <w:sz w:val="28"/>
          <w:szCs w:val="28"/>
        </w:rPr>
      </w:pPr>
      <w:bookmarkStart w:id="1" w:name="_Hlk505798417"/>
      <w:bookmarkEnd w:id="0"/>
      <w:r w:rsidRPr="00833053">
        <w:rPr>
          <w:rFonts w:ascii="Times New Roman" w:hAnsi="Times New Roman"/>
          <w:i/>
          <w:noProof/>
          <w:sz w:val="28"/>
          <w:szCs w:val="28"/>
        </w:rPr>
        <w:t xml:space="preserve">Par precizēto Ministru kabineta </w:t>
      </w:r>
    </w:p>
    <w:p w:rsidR="00DD4C3E" w:rsidP="00DD4C3E" w14:paraId="55BF08A7" w14:textId="77777777">
      <w:pPr>
        <w:spacing w:after="0" w:line="240" w:lineRule="auto"/>
        <w:rPr>
          <w:rFonts w:ascii="Times New Roman" w:hAnsi="Times New Roman"/>
          <w:i/>
          <w:noProof/>
          <w:sz w:val="28"/>
          <w:szCs w:val="28"/>
        </w:rPr>
      </w:pPr>
      <w:r w:rsidRPr="00833053">
        <w:rPr>
          <w:rFonts w:ascii="Times New Roman" w:hAnsi="Times New Roman"/>
          <w:i/>
          <w:noProof/>
          <w:sz w:val="28"/>
          <w:szCs w:val="28"/>
        </w:rPr>
        <w:t>noteikumu projektu “Par transportlīdzekļa</w:t>
      </w:r>
    </w:p>
    <w:p w:rsidR="00DD4C3E" w:rsidP="00DD4C3E" w14:paraId="6D217CB6" w14:textId="77777777">
      <w:pPr>
        <w:spacing w:after="0" w:line="240" w:lineRule="auto"/>
        <w:rPr>
          <w:rFonts w:ascii="Times New Roman" w:hAnsi="Times New Roman"/>
          <w:i/>
          <w:noProof/>
          <w:sz w:val="28"/>
          <w:szCs w:val="28"/>
        </w:rPr>
      </w:pPr>
      <w:r w:rsidRPr="00833053">
        <w:rPr>
          <w:rFonts w:ascii="Times New Roman" w:hAnsi="Times New Roman"/>
          <w:i/>
          <w:noProof/>
          <w:sz w:val="28"/>
          <w:szCs w:val="28"/>
        </w:rPr>
        <w:t xml:space="preserve"> vadīšanu apreibinošu vielu ietekmē sodītas</w:t>
      </w:r>
    </w:p>
    <w:p w:rsidR="00DD4C3E" w:rsidP="00DD4C3E" w14:paraId="5E624C0E" w14:textId="77777777">
      <w:pPr>
        <w:spacing w:after="0" w:line="240" w:lineRule="auto"/>
        <w:rPr>
          <w:rFonts w:ascii="Times New Roman" w:hAnsi="Times New Roman"/>
          <w:i/>
          <w:noProof/>
          <w:sz w:val="28"/>
          <w:szCs w:val="28"/>
        </w:rPr>
      </w:pPr>
      <w:r w:rsidRPr="00833053">
        <w:rPr>
          <w:rFonts w:ascii="Times New Roman" w:hAnsi="Times New Roman"/>
          <w:i/>
          <w:noProof/>
          <w:sz w:val="28"/>
          <w:szCs w:val="28"/>
        </w:rPr>
        <w:t xml:space="preserve"> personas uzvedības korekcijas programmas</w:t>
      </w:r>
    </w:p>
    <w:p w:rsidR="00DD4C3E" w:rsidP="00DD4C3E" w14:paraId="3CBBB033" w14:textId="38BA4E80">
      <w:pPr>
        <w:spacing w:after="0" w:line="240" w:lineRule="auto"/>
        <w:rPr>
          <w:rFonts w:ascii="Times New Roman" w:hAnsi="Times New Roman"/>
          <w:sz w:val="28"/>
          <w:szCs w:val="28"/>
        </w:rPr>
      </w:pPr>
      <w:r w:rsidRPr="00833053">
        <w:rPr>
          <w:rFonts w:ascii="Times New Roman" w:hAnsi="Times New Roman"/>
          <w:i/>
          <w:noProof/>
          <w:sz w:val="28"/>
          <w:szCs w:val="28"/>
        </w:rPr>
        <w:t xml:space="preserve"> noteikumi” (VSS- 942)</w:t>
      </w:r>
      <w:bookmarkEnd w:id="1"/>
    </w:p>
    <w:p w:rsidR="00DD4C3E" w:rsidP="00DD4C3E" w14:paraId="09240524" w14:textId="77777777">
      <w:pPr>
        <w:spacing w:after="0" w:line="240" w:lineRule="auto"/>
        <w:ind w:firstLine="720"/>
        <w:jc w:val="both"/>
        <w:rPr>
          <w:rFonts w:ascii="Times New Roman" w:hAnsi="Times New Roman"/>
          <w:sz w:val="28"/>
          <w:szCs w:val="28"/>
        </w:rPr>
      </w:pPr>
    </w:p>
    <w:p w:rsidR="00DD4C3E" w:rsidRPr="00833053" w:rsidP="00DD4C3E" w14:paraId="2E4884FA" w14:textId="01E0906F">
      <w:pPr>
        <w:spacing w:after="0" w:line="240" w:lineRule="auto"/>
        <w:ind w:firstLine="720"/>
        <w:jc w:val="both"/>
        <w:rPr>
          <w:rFonts w:ascii="Times New Roman" w:hAnsi="Times New Roman"/>
          <w:sz w:val="28"/>
          <w:szCs w:val="28"/>
        </w:rPr>
      </w:pPr>
      <w:r w:rsidRPr="00833053">
        <w:rPr>
          <w:rFonts w:ascii="Times New Roman" w:hAnsi="Times New Roman"/>
          <w:sz w:val="28"/>
          <w:szCs w:val="28"/>
        </w:rPr>
        <w:t xml:space="preserve">Veselības ministrija ir izskatījusi Satiksmes ministrijas š.g. 28.aprīlī  piecu </w:t>
      </w:r>
      <w:r w:rsidR="00DC15B3">
        <w:rPr>
          <w:rFonts w:ascii="Times New Roman" w:hAnsi="Times New Roman"/>
          <w:sz w:val="28"/>
          <w:szCs w:val="28"/>
        </w:rPr>
        <w:t xml:space="preserve">darba </w:t>
      </w:r>
      <w:r w:rsidRPr="00833053">
        <w:rPr>
          <w:rFonts w:ascii="Times New Roman" w:hAnsi="Times New Roman"/>
          <w:sz w:val="28"/>
          <w:szCs w:val="28"/>
        </w:rPr>
        <w:t>dienu elektroniskai saskaņošanai nosūtīto Ministru kabineta noteikumu projektu “Par transportlīdzekļa vadīšanu apreibinošu vielu ietekmē sodītas personas uzvedības korekcijas programmas noteikumi” (VSS -942) (turpmāk – noteikumu projekts) un atbalsta tā tālāku virzību vienlaikus izsakot šādus iebildumus:</w:t>
      </w:r>
      <w:bookmarkStart w:id="2" w:name="_Hlk56520868"/>
    </w:p>
    <w:bookmarkEnd w:id="2"/>
    <w:p w:rsidR="00DD4C3E" w:rsidRPr="00B67195" w:rsidP="00DD4C3E" w14:paraId="2F222651" w14:textId="3BD2B3D3">
      <w:pPr>
        <w:pStyle w:val="ListParagraph"/>
        <w:widowControl/>
        <w:numPr>
          <w:ilvl w:val="0"/>
          <w:numId w:val="1"/>
        </w:numPr>
        <w:spacing w:after="0" w:line="240" w:lineRule="auto"/>
        <w:jc w:val="both"/>
        <w:rPr>
          <w:rFonts w:ascii="Times New Roman" w:hAnsi="Times New Roman"/>
          <w:sz w:val="28"/>
          <w:szCs w:val="28"/>
        </w:rPr>
      </w:pPr>
      <w:r w:rsidRPr="00833053">
        <w:rPr>
          <w:rFonts w:ascii="Times New Roman" w:eastAsia="Times New Roman" w:hAnsi="Times New Roman"/>
          <w:color w:val="000000"/>
          <w:sz w:val="28"/>
          <w:szCs w:val="28"/>
          <w:bdr w:val="none" w:sz="0" w:space="0" w:color="auto" w:frame="1"/>
          <w:lang w:eastAsia="lv-LV"/>
        </w:rPr>
        <w:t>Atkārtoti vēršam uzmanību uz to, ka </w:t>
      </w:r>
      <w:r w:rsidRPr="00833053">
        <w:rPr>
          <w:rFonts w:ascii="Times New Roman" w:eastAsia="Times New Roman" w:hAnsi="Times New Roman"/>
          <w:color w:val="2A2A2A"/>
          <w:sz w:val="28"/>
          <w:szCs w:val="28"/>
          <w:bdr w:val="none" w:sz="0" w:space="0" w:color="auto" w:frame="1"/>
          <w:lang w:eastAsia="lv-LV"/>
        </w:rPr>
        <w:t>Ministru kabineta 2011.gada 6.decembra noteikumi Nr.940 “Noteikumi par veselības pārbaudēm transportlīdzekļu vadītājiem un personām, kuras vēlas iegūt transportlīdzekļu vadītāju kvalifikāciju, kā arī par pirmstermiņa veselības pārbaudes izdevumu segšanas kārtību” (turpmāk – MK noteikumi Nr. 940) paredz, ka </w:t>
      </w:r>
      <w:r w:rsidRPr="00833053">
        <w:rPr>
          <w:rFonts w:ascii="Times New Roman" w:eastAsia="Times New Roman" w:hAnsi="Times New Roman"/>
          <w:color w:val="414142"/>
          <w:sz w:val="28"/>
          <w:szCs w:val="28"/>
          <w:bdr w:val="none" w:sz="0" w:space="0" w:color="auto" w:frame="1"/>
          <w:lang w:eastAsia="lv-LV"/>
        </w:rPr>
        <w:t>ārstu komisijas vadītājs vai specializētās medicīniskās komisijas vadītājs </w:t>
      </w:r>
      <w:r w:rsidRPr="00833053">
        <w:rPr>
          <w:rFonts w:ascii="Times New Roman" w:eastAsia="Times New Roman" w:hAnsi="Times New Roman"/>
          <w:color w:val="414142"/>
          <w:sz w:val="28"/>
          <w:szCs w:val="28"/>
          <w:u w:val="single"/>
          <w:bdr w:val="none" w:sz="0" w:space="0" w:color="auto" w:frame="1"/>
          <w:lang w:eastAsia="lv-LV"/>
        </w:rPr>
        <w:t>atzinumu </w:t>
      </w:r>
      <w:r w:rsidRPr="00833053">
        <w:rPr>
          <w:rFonts w:ascii="Times New Roman" w:eastAsia="Times New Roman" w:hAnsi="Times New Roman"/>
          <w:color w:val="414142"/>
          <w:sz w:val="28"/>
          <w:szCs w:val="28"/>
          <w:bdr w:val="none" w:sz="0" w:space="0" w:color="auto" w:frame="1"/>
          <w:lang w:eastAsia="lv-LV"/>
        </w:rPr>
        <w:t>par transportlīdzekļa vadītāja pirmstermiņa veselības pārbaudē konstatētajiem faktiem</w:t>
      </w:r>
      <w:r w:rsidRPr="00833053">
        <w:rPr>
          <w:rFonts w:ascii="Times New Roman" w:eastAsia="Times New Roman" w:hAnsi="Times New Roman"/>
          <w:color w:val="414142"/>
          <w:sz w:val="28"/>
          <w:szCs w:val="28"/>
          <w:u w:val="single"/>
          <w:bdr w:val="none" w:sz="0" w:space="0" w:color="auto" w:frame="1"/>
          <w:lang w:eastAsia="lv-LV"/>
        </w:rPr>
        <w:t> ievada transportlīdzekļu un to vadītāju valsts reģistrā un traktortehnikas un tās vadītāju informatīvajā sistēmā </w:t>
      </w:r>
      <w:r w:rsidRPr="00833053">
        <w:rPr>
          <w:rFonts w:ascii="Times New Roman" w:eastAsia="Times New Roman" w:hAnsi="Times New Roman"/>
          <w:color w:val="414142"/>
          <w:sz w:val="28"/>
          <w:szCs w:val="28"/>
          <w:bdr w:val="none" w:sz="0" w:space="0" w:color="auto" w:frame="1"/>
          <w:lang w:eastAsia="lv-LV"/>
        </w:rPr>
        <w:t>divu darbdienu laikā pēc veselības pārbaudes. Tāpat</w:t>
      </w:r>
      <w:r>
        <w:rPr>
          <w:rFonts w:ascii="Times New Roman" w:eastAsia="Times New Roman" w:hAnsi="Times New Roman"/>
          <w:color w:val="414142"/>
          <w:sz w:val="28"/>
          <w:szCs w:val="28"/>
          <w:bdr w:val="none" w:sz="0" w:space="0" w:color="auto" w:frame="1"/>
          <w:lang w:eastAsia="lv-LV"/>
        </w:rPr>
        <w:t xml:space="preserve"> norādām</w:t>
      </w:r>
      <w:r w:rsidRPr="00833053">
        <w:rPr>
          <w:rFonts w:ascii="Times New Roman" w:eastAsia="Times New Roman" w:hAnsi="Times New Roman"/>
          <w:color w:val="414142"/>
          <w:sz w:val="28"/>
          <w:szCs w:val="28"/>
          <w:bdr w:val="none" w:sz="0" w:space="0" w:color="auto" w:frame="1"/>
          <w:lang w:eastAsia="lv-LV"/>
        </w:rPr>
        <w:t>, ka</w:t>
      </w:r>
      <w:r w:rsidRPr="00833053">
        <w:rPr>
          <w:rFonts w:ascii="Times New Roman" w:eastAsia="Times New Roman" w:hAnsi="Times New Roman"/>
          <w:color w:val="2A2A2A"/>
          <w:sz w:val="28"/>
          <w:szCs w:val="28"/>
          <w:bdr w:val="none" w:sz="0" w:space="0" w:color="auto" w:frame="1"/>
          <w:shd w:val="clear" w:color="auto" w:fill="FFFFFF"/>
          <w:lang w:eastAsia="lv-LV"/>
        </w:rPr>
        <w:t xml:space="preserve">, atbilstoši spēkā esošajam regulējumam,  </w:t>
      </w:r>
      <w:r w:rsidRPr="00833053">
        <w:rPr>
          <w:rFonts w:ascii="Times New Roman" w:eastAsia="Times New Roman" w:hAnsi="Times New Roman"/>
          <w:color w:val="2A2A2A"/>
          <w:sz w:val="28"/>
          <w:szCs w:val="28"/>
          <w:u w:val="single"/>
          <w:bdr w:val="none" w:sz="0" w:space="0" w:color="auto" w:frame="1"/>
          <w:shd w:val="clear" w:color="auto" w:fill="FFFFFF"/>
          <w:lang w:eastAsia="lv-LV"/>
        </w:rPr>
        <w:t>specializētās medicīniskās komisijas sniedz atzinumu saistībā ar personas veselības stāvokli,</w:t>
      </w:r>
      <w:r w:rsidRPr="00833053">
        <w:rPr>
          <w:rFonts w:ascii="Times New Roman" w:eastAsia="Times New Roman" w:hAnsi="Times New Roman"/>
          <w:color w:val="2A2A2A"/>
          <w:sz w:val="28"/>
          <w:szCs w:val="28"/>
          <w:bdr w:val="none" w:sz="0" w:space="0" w:color="auto" w:frame="1"/>
          <w:shd w:val="clear" w:color="auto" w:fill="FFFFFF"/>
          <w:lang w:eastAsia="lv-LV"/>
        </w:rPr>
        <w:t xml:space="preserve"> ne</w:t>
      </w:r>
      <w:r>
        <w:rPr>
          <w:rFonts w:ascii="Times New Roman" w:eastAsia="Times New Roman" w:hAnsi="Times New Roman"/>
          <w:color w:val="2A2A2A"/>
          <w:sz w:val="28"/>
          <w:szCs w:val="28"/>
          <w:bdr w:val="none" w:sz="0" w:space="0" w:color="auto" w:frame="1"/>
          <w:shd w:val="clear" w:color="auto" w:fill="FFFFFF"/>
          <w:lang w:eastAsia="lv-LV"/>
        </w:rPr>
        <w:t xml:space="preserve"> </w:t>
      </w:r>
      <w:r w:rsidRPr="00833053">
        <w:rPr>
          <w:rFonts w:ascii="Times New Roman" w:eastAsia="Times New Roman" w:hAnsi="Times New Roman"/>
          <w:color w:val="2A2A2A"/>
          <w:sz w:val="28"/>
          <w:szCs w:val="28"/>
          <w:bdr w:val="none" w:sz="0" w:space="0" w:color="auto" w:frame="1"/>
          <w:shd w:val="clear" w:color="auto" w:fill="FFFFFF"/>
          <w:lang w:eastAsia="lv-LV"/>
        </w:rPr>
        <w:t xml:space="preserve">paziņojumus par uzvedības korekcijas  programmu apmeklēšanu un šādu paziņojumu izsniegšana nav klasificēta kā medicīniska dokumentācija. Līdz ar to nav skaidrs, kāds elektroniski sagatavots atzinums minētajai </w:t>
      </w:r>
      <w:r w:rsidRPr="00833053">
        <w:rPr>
          <w:rFonts w:ascii="Times New Roman" w:eastAsia="Times New Roman" w:hAnsi="Times New Roman"/>
          <w:color w:val="2A2A2A"/>
          <w:sz w:val="28"/>
          <w:szCs w:val="28"/>
          <w:bdr w:val="none" w:sz="0" w:space="0" w:color="auto" w:frame="1"/>
          <w:shd w:val="clear" w:color="auto" w:fill="FFFFFF"/>
          <w:lang w:eastAsia="lv-LV"/>
        </w:rPr>
        <w:t>komisijai būtu izsniedzams</w:t>
      </w:r>
      <w:r w:rsidR="00014E7C">
        <w:rPr>
          <w:rFonts w:ascii="Times New Roman" w:eastAsia="Times New Roman" w:hAnsi="Times New Roman"/>
          <w:color w:val="2A2A2A"/>
          <w:sz w:val="28"/>
          <w:szCs w:val="28"/>
          <w:bdr w:val="none" w:sz="0" w:space="0" w:color="auto" w:frame="1"/>
          <w:shd w:val="clear" w:color="auto" w:fill="FFFFFF"/>
          <w:lang w:eastAsia="lv-LV"/>
        </w:rPr>
        <w:t xml:space="preserve"> un</w:t>
      </w:r>
      <w:r w:rsidRPr="00833053">
        <w:rPr>
          <w:rFonts w:ascii="Times New Roman" w:eastAsia="Times New Roman" w:hAnsi="Times New Roman"/>
          <w:color w:val="2A2A2A"/>
          <w:sz w:val="28"/>
          <w:szCs w:val="28"/>
          <w:bdr w:val="none" w:sz="0" w:space="0" w:color="auto" w:frame="1"/>
          <w:shd w:val="clear" w:color="auto" w:fill="FFFFFF"/>
          <w:lang w:eastAsia="lv-LV"/>
        </w:rPr>
        <w:t xml:space="preserve"> kāda informācija tajā būtu iekļaujama. </w:t>
      </w:r>
      <w:r>
        <w:rPr>
          <w:rFonts w:ascii="Times New Roman" w:eastAsia="Times New Roman" w:hAnsi="Times New Roman"/>
          <w:color w:val="2A2A2A"/>
          <w:sz w:val="28"/>
          <w:szCs w:val="28"/>
          <w:bdr w:val="none" w:sz="0" w:space="0" w:color="auto" w:frame="1"/>
          <w:shd w:val="clear" w:color="auto" w:fill="FFFFFF"/>
          <w:lang w:eastAsia="lv-LV"/>
        </w:rPr>
        <w:t xml:space="preserve">Informējam, </w:t>
      </w:r>
      <w:r w:rsidRPr="00833053">
        <w:rPr>
          <w:rFonts w:ascii="Times New Roman" w:eastAsia="Times New Roman" w:hAnsi="Times New Roman"/>
          <w:color w:val="2A2A2A"/>
          <w:sz w:val="28"/>
          <w:szCs w:val="28"/>
          <w:bdr w:val="none" w:sz="0" w:space="0" w:color="auto" w:frame="1"/>
          <w:shd w:val="clear" w:color="auto" w:fill="FFFFFF"/>
          <w:lang w:eastAsia="lv-LV"/>
        </w:rPr>
        <w:t xml:space="preserve">ka  ārstniecības iestādē tiek glabāta tikai medicīniskā dokumentācija - informācija, kas saistīta ar personas veselības stāvokli un veiktajiem izmeklējumiem. </w:t>
      </w:r>
      <w:r w:rsidRPr="00833053">
        <w:rPr>
          <w:rFonts w:ascii="Times New Roman" w:eastAsia="Times New Roman" w:hAnsi="Times New Roman"/>
          <w:color w:val="2A2A2A"/>
          <w:sz w:val="28"/>
          <w:szCs w:val="28"/>
          <w:bdr w:val="none" w:sz="0" w:space="0" w:color="auto" w:frame="1"/>
          <w:lang w:eastAsia="lv-LV"/>
        </w:rPr>
        <w:t>Atsaucoties uz iepriekš minēto, lūdzam atbilstoši precizēt noteikumu projekta 2., 3. un 4.punkta redakciju</w:t>
      </w:r>
      <w:r>
        <w:rPr>
          <w:rFonts w:ascii="Times New Roman" w:eastAsia="Times New Roman" w:hAnsi="Times New Roman"/>
          <w:color w:val="2A2A2A"/>
          <w:sz w:val="28"/>
          <w:szCs w:val="28"/>
          <w:bdr w:val="none" w:sz="0" w:space="0" w:color="auto" w:frame="1"/>
          <w:lang w:eastAsia="lv-LV"/>
        </w:rPr>
        <w:t xml:space="preserve"> un arī noteikumu projekta anotāciju</w:t>
      </w:r>
      <w:r w:rsidRPr="00833053">
        <w:rPr>
          <w:rFonts w:ascii="Times New Roman" w:eastAsia="Times New Roman" w:hAnsi="Times New Roman"/>
          <w:color w:val="2A2A2A"/>
          <w:sz w:val="28"/>
          <w:szCs w:val="28"/>
          <w:bdr w:val="none" w:sz="0" w:space="0" w:color="auto" w:frame="1"/>
          <w:lang w:eastAsia="lv-LV"/>
        </w:rPr>
        <w:t xml:space="preserve">. </w:t>
      </w:r>
    </w:p>
    <w:p w:rsidR="00DD4C3E" w:rsidRPr="00833053" w:rsidP="00DD4C3E" w14:paraId="4C24AD71" w14:textId="1BD43E27">
      <w:pPr>
        <w:pStyle w:val="ListParagraph"/>
        <w:widowControl/>
        <w:numPr>
          <w:ilvl w:val="0"/>
          <w:numId w:val="1"/>
        </w:numPr>
        <w:spacing w:after="0" w:line="240" w:lineRule="auto"/>
        <w:jc w:val="both"/>
        <w:rPr>
          <w:rFonts w:ascii="Times New Roman" w:hAnsi="Times New Roman"/>
          <w:sz w:val="28"/>
          <w:szCs w:val="28"/>
        </w:rPr>
      </w:pPr>
      <w:r>
        <w:rPr>
          <w:rFonts w:ascii="Times New Roman" w:eastAsia="Times New Roman" w:hAnsi="Times New Roman"/>
          <w:sz w:val="28"/>
          <w:szCs w:val="28"/>
          <w:lang w:eastAsia="lv-LV"/>
        </w:rPr>
        <w:t>Tāpat a</w:t>
      </w:r>
      <w:r w:rsidRPr="00833053">
        <w:rPr>
          <w:rFonts w:ascii="Times New Roman" w:eastAsia="Times New Roman" w:hAnsi="Times New Roman"/>
          <w:sz w:val="28"/>
          <w:szCs w:val="28"/>
          <w:lang w:eastAsia="lv-LV"/>
        </w:rPr>
        <w:t>tkārtoti lūdzam</w:t>
      </w:r>
      <w:r w:rsidRPr="00833053">
        <w:rPr>
          <w:rFonts w:ascii="Times New Roman" w:hAnsi="Times New Roman"/>
          <w:sz w:val="28"/>
          <w:szCs w:val="28"/>
          <w:shd w:val="clear" w:color="auto" w:fill="FFFFFF"/>
        </w:rPr>
        <w:t xml:space="preserve"> precizēt </w:t>
      </w:r>
      <w:r w:rsidRPr="00833053">
        <w:rPr>
          <w:rFonts w:ascii="Times New Roman" w:hAnsi="Times New Roman"/>
          <w:sz w:val="28"/>
          <w:szCs w:val="28"/>
        </w:rPr>
        <w:t>noteikumu projekta 5.punktā minētās komisijas sastāvā iekļau</w:t>
      </w:r>
      <w:r>
        <w:rPr>
          <w:rFonts w:ascii="Times New Roman" w:hAnsi="Times New Roman"/>
          <w:sz w:val="28"/>
          <w:szCs w:val="28"/>
        </w:rPr>
        <w:t>tās institūcijas,</w:t>
      </w:r>
      <w:r w:rsidRPr="00833053">
        <w:rPr>
          <w:rFonts w:ascii="Times New Roman" w:hAnsi="Times New Roman"/>
          <w:sz w:val="28"/>
          <w:szCs w:val="28"/>
        </w:rPr>
        <w:t xml:space="preserve"> svītro</w:t>
      </w:r>
      <w:r>
        <w:rPr>
          <w:rFonts w:ascii="Times New Roman" w:hAnsi="Times New Roman"/>
          <w:sz w:val="28"/>
          <w:szCs w:val="28"/>
        </w:rPr>
        <w:t>jot no komisijas sastāva</w:t>
      </w:r>
      <w:r w:rsidRPr="00833053">
        <w:rPr>
          <w:rFonts w:ascii="Times New Roman" w:hAnsi="Times New Roman"/>
          <w:sz w:val="28"/>
          <w:szCs w:val="28"/>
        </w:rPr>
        <w:t xml:space="preserve"> Veselības ministrij</w:t>
      </w:r>
      <w:r>
        <w:rPr>
          <w:rFonts w:ascii="Times New Roman" w:hAnsi="Times New Roman"/>
          <w:sz w:val="28"/>
          <w:szCs w:val="28"/>
        </w:rPr>
        <w:t xml:space="preserve">u un atstājot </w:t>
      </w:r>
      <w:r w:rsidR="009B1205">
        <w:rPr>
          <w:rFonts w:ascii="Times New Roman" w:hAnsi="Times New Roman"/>
          <w:sz w:val="28"/>
          <w:szCs w:val="28"/>
        </w:rPr>
        <w:t>tikai</w:t>
      </w:r>
      <w:r>
        <w:rPr>
          <w:rFonts w:ascii="Times New Roman" w:hAnsi="Times New Roman"/>
          <w:sz w:val="28"/>
          <w:szCs w:val="28"/>
        </w:rPr>
        <w:t xml:space="preserve"> Slimību profilakses un kontroles centru. </w:t>
      </w:r>
      <w:r w:rsidRPr="00833053">
        <w:rPr>
          <w:rFonts w:ascii="Times New Roman" w:hAnsi="Times New Roman"/>
          <w:sz w:val="28"/>
          <w:szCs w:val="28"/>
        </w:rPr>
        <w:t xml:space="preserve">Ņemot vērā, ka izveidotās komisijas mērķis ir izvērtēt iesniegto uzvedības korekcijas programmas atbilstību un saturu, kur ir nepieciešamas zināšanas un pieredze </w:t>
      </w:r>
      <w:r w:rsidRPr="00833053">
        <w:rPr>
          <w:rFonts w:ascii="Times New Roman" w:hAnsi="Times New Roman"/>
          <w:sz w:val="28"/>
          <w:szCs w:val="28"/>
          <w:shd w:val="clear" w:color="auto" w:fill="FFFFFF"/>
        </w:rPr>
        <w:t>slimību profilakses un veselības veicināšanas programmu (tai skaitā atkarību profilakses jomā) veidošanā,  metodiskā vadībā un izvērtēšanā, Veselības ministrija</w:t>
      </w:r>
      <w:r w:rsidR="00295DD9">
        <w:rPr>
          <w:rFonts w:ascii="Times New Roman" w:hAnsi="Times New Roman"/>
          <w:sz w:val="28"/>
          <w:szCs w:val="28"/>
          <w:shd w:val="clear" w:color="auto" w:fill="FFFFFF"/>
        </w:rPr>
        <w:t xml:space="preserve"> lūdz</w:t>
      </w:r>
      <w:r w:rsidR="00536AC1">
        <w:rPr>
          <w:rFonts w:ascii="Times New Roman" w:hAnsi="Times New Roman"/>
          <w:sz w:val="28"/>
          <w:szCs w:val="28"/>
          <w:shd w:val="clear" w:color="auto" w:fill="FFFFFF"/>
        </w:rPr>
        <w:t xml:space="preserve"> komisijā</w:t>
      </w:r>
      <w:r w:rsidRPr="00833053">
        <w:rPr>
          <w:rFonts w:ascii="Times New Roman" w:hAnsi="Times New Roman"/>
          <w:sz w:val="28"/>
          <w:szCs w:val="28"/>
          <w:shd w:val="clear" w:color="auto" w:fill="FFFFFF"/>
        </w:rPr>
        <w:t xml:space="preserve"> iekļaut pārstāvi no </w:t>
      </w:r>
      <w:r w:rsidRPr="00833053">
        <w:rPr>
          <w:rFonts w:ascii="Times New Roman" w:hAnsi="Times New Roman"/>
          <w:sz w:val="28"/>
          <w:szCs w:val="28"/>
        </w:rPr>
        <w:t>Slimību profilakses un kontroles centra.</w:t>
      </w:r>
      <w:r>
        <w:rPr>
          <w:rFonts w:ascii="Times New Roman" w:hAnsi="Times New Roman"/>
          <w:sz w:val="28"/>
          <w:szCs w:val="28"/>
        </w:rPr>
        <w:t xml:space="preserve"> Kā jau tika norādīts Veselības ministrijas</w:t>
      </w:r>
      <w:r w:rsidRPr="00833053">
        <w:rPr>
          <w:rFonts w:ascii="Times New Roman" w:hAnsi="Times New Roman"/>
          <w:sz w:val="28"/>
          <w:szCs w:val="28"/>
        </w:rPr>
        <w:t xml:space="preserve"> 2020.gada 20.novembra atzinumā Nr.01-09/6049</w:t>
      </w:r>
      <w:r>
        <w:rPr>
          <w:rFonts w:ascii="Times New Roman" w:hAnsi="Times New Roman"/>
          <w:sz w:val="28"/>
          <w:szCs w:val="28"/>
        </w:rPr>
        <w:t xml:space="preserve">, </w:t>
      </w:r>
      <w:r w:rsidRPr="00833053">
        <w:rPr>
          <w:rFonts w:ascii="Times New Roman" w:hAnsi="Times New Roman"/>
          <w:sz w:val="28"/>
          <w:szCs w:val="28"/>
        </w:rPr>
        <w:t>Veselības ministrijas eksperti</w:t>
      </w:r>
      <w:r>
        <w:rPr>
          <w:rFonts w:ascii="Times New Roman" w:hAnsi="Times New Roman"/>
          <w:sz w:val="28"/>
          <w:szCs w:val="28"/>
        </w:rPr>
        <w:t xml:space="preserve"> </w:t>
      </w:r>
      <w:r w:rsidRPr="00833053">
        <w:rPr>
          <w:rFonts w:ascii="Times New Roman" w:hAnsi="Times New Roman"/>
          <w:bCs/>
          <w:sz w:val="28"/>
          <w:szCs w:val="28"/>
          <w:lang w:eastAsia="lv-LV"/>
        </w:rPr>
        <w:t>izstrādā atkarību izraisošo vielu kaitīguma samazināšanas un veselības veicināšanas politiku (izstrādā normatīvo regulējumu, politikas plānošanas dokumentus u.c.)</w:t>
      </w:r>
      <w:r>
        <w:rPr>
          <w:rFonts w:ascii="Times New Roman" w:hAnsi="Times New Roman"/>
          <w:bCs/>
          <w:sz w:val="28"/>
          <w:szCs w:val="28"/>
          <w:lang w:eastAsia="lv-LV"/>
        </w:rPr>
        <w:t xml:space="preserve">, savukārt </w:t>
      </w:r>
      <w:r>
        <w:rPr>
          <w:rFonts w:ascii="Times New Roman" w:hAnsi="Times New Roman"/>
          <w:sz w:val="28"/>
          <w:szCs w:val="28"/>
        </w:rPr>
        <w:t xml:space="preserve">Slimību profilakses un kontroles centrā </w:t>
      </w:r>
      <w:r w:rsidRPr="00833053">
        <w:rPr>
          <w:rFonts w:ascii="Times New Roman" w:hAnsi="Times New Roman"/>
          <w:sz w:val="28"/>
          <w:szCs w:val="28"/>
        </w:rPr>
        <w:t>strādā eksperti, kas ir piedalījušies atkarību profilakses programmu veidošanā, ieviešanā un novērtēšanā</w:t>
      </w:r>
      <w:r w:rsidR="000D036A">
        <w:rPr>
          <w:rFonts w:ascii="Times New Roman" w:hAnsi="Times New Roman"/>
          <w:sz w:val="28"/>
          <w:szCs w:val="28"/>
        </w:rPr>
        <w:t>,</w:t>
      </w:r>
      <w:r w:rsidR="009E4656">
        <w:rPr>
          <w:rFonts w:ascii="Times New Roman" w:hAnsi="Times New Roman"/>
          <w:sz w:val="28"/>
          <w:szCs w:val="28"/>
        </w:rPr>
        <w:t xml:space="preserve"> un būtu at</w:t>
      </w:r>
      <w:r w:rsidR="00F02A18">
        <w:rPr>
          <w:rFonts w:ascii="Times New Roman" w:hAnsi="Times New Roman"/>
          <w:sz w:val="28"/>
          <w:szCs w:val="28"/>
        </w:rPr>
        <w:t>bilstoši</w:t>
      </w:r>
      <w:r w:rsidR="009E4656">
        <w:rPr>
          <w:rFonts w:ascii="Times New Roman" w:hAnsi="Times New Roman"/>
          <w:sz w:val="28"/>
          <w:szCs w:val="28"/>
        </w:rPr>
        <w:t xml:space="preserve"> darbam minētajā komisijā</w:t>
      </w:r>
      <w:r>
        <w:rPr>
          <w:rFonts w:ascii="Times New Roman" w:hAnsi="Times New Roman"/>
          <w:sz w:val="28"/>
          <w:szCs w:val="28"/>
        </w:rPr>
        <w:t>.</w:t>
      </w:r>
      <w:bookmarkStart w:id="3" w:name="_Hlk71124678"/>
      <w:r>
        <w:rPr>
          <w:rFonts w:ascii="Times New Roman" w:hAnsi="Times New Roman"/>
          <w:sz w:val="28"/>
          <w:szCs w:val="28"/>
        </w:rPr>
        <w:t xml:space="preserve"> </w:t>
      </w:r>
      <w:r w:rsidRPr="00833053">
        <w:rPr>
          <w:rFonts w:ascii="Times New Roman" w:hAnsi="Times New Roman"/>
          <w:sz w:val="28"/>
          <w:szCs w:val="28"/>
        </w:rPr>
        <w:t>Lūdzam at</w:t>
      </w:r>
      <w:r w:rsidR="008D3167">
        <w:rPr>
          <w:rFonts w:ascii="Times New Roman" w:hAnsi="Times New Roman"/>
          <w:sz w:val="28"/>
          <w:szCs w:val="28"/>
        </w:rPr>
        <w:t>tiecīgi</w:t>
      </w:r>
      <w:r w:rsidRPr="00833053">
        <w:rPr>
          <w:rFonts w:ascii="Times New Roman" w:hAnsi="Times New Roman"/>
          <w:sz w:val="28"/>
          <w:szCs w:val="28"/>
        </w:rPr>
        <w:t xml:space="preserve"> precizēt arī noteikumu projekta anotācijas I sadaļas 2.punktu</w:t>
      </w:r>
      <w:r w:rsidR="009E4656">
        <w:rPr>
          <w:rFonts w:ascii="Times New Roman" w:hAnsi="Times New Roman"/>
          <w:sz w:val="28"/>
          <w:szCs w:val="28"/>
        </w:rPr>
        <w:t>.</w:t>
      </w:r>
    </w:p>
    <w:p w:rsidR="00DD4C3E" w:rsidRPr="00833053" w:rsidP="00DD4C3E" w14:paraId="361EB4D9" w14:textId="7175542B">
      <w:pPr>
        <w:pStyle w:val="ListParagraph"/>
        <w:widowControl/>
        <w:numPr>
          <w:ilvl w:val="0"/>
          <w:numId w:val="1"/>
        </w:numPr>
        <w:spacing w:after="0" w:line="240" w:lineRule="auto"/>
        <w:jc w:val="both"/>
        <w:rPr>
          <w:rFonts w:ascii="Times New Roman" w:hAnsi="Times New Roman"/>
          <w:sz w:val="28"/>
          <w:szCs w:val="28"/>
        </w:rPr>
      </w:pPr>
      <w:r>
        <w:rPr>
          <w:rFonts w:ascii="Times New Roman" w:eastAsia="Times New Roman" w:hAnsi="Times New Roman"/>
          <w:color w:val="000000"/>
          <w:sz w:val="28"/>
          <w:szCs w:val="28"/>
          <w:bdr w:val="none" w:sz="0" w:space="0" w:color="auto" w:frame="1"/>
          <w:lang w:eastAsia="lv-LV"/>
        </w:rPr>
        <w:t>N</w:t>
      </w:r>
      <w:r w:rsidRPr="00833053">
        <w:rPr>
          <w:rFonts w:ascii="Times New Roman" w:eastAsia="Times New Roman" w:hAnsi="Times New Roman"/>
          <w:color w:val="000000"/>
          <w:sz w:val="28"/>
          <w:szCs w:val="28"/>
          <w:bdr w:val="none" w:sz="0" w:space="0" w:color="auto" w:frame="1"/>
          <w:lang w:eastAsia="lv-LV"/>
        </w:rPr>
        <w:t>oteikumu projekta anotācij</w:t>
      </w:r>
      <w:r>
        <w:rPr>
          <w:rFonts w:ascii="Times New Roman" w:eastAsia="Times New Roman" w:hAnsi="Times New Roman"/>
          <w:color w:val="000000"/>
          <w:sz w:val="28"/>
          <w:szCs w:val="28"/>
          <w:bdr w:val="none" w:sz="0" w:space="0" w:color="auto" w:frame="1"/>
          <w:lang w:eastAsia="lv-LV"/>
        </w:rPr>
        <w:t>as I sadaļas 2.punktā ir</w:t>
      </w:r>
      <w:r w:rsidRPr="00833053">
        <w:rPr>
          <w:rFonts w:ascii="Times New Roman" w:eastAsia="Times New Roman" w:hAnsi="Times New Roman"/>
          <w:color w:val="000000"/>
          <w:sz w:val="28"/>
          <w:szCs w:val="28"/>
          <w:bdr w:val="none" w:sz="0" w:space="0" w:color="auto" w:frame="1"/>
          <w:lang w:eastAsia="lv-LV"/>
        </w:rPr>
        <w:t xml:space="preserve"> iekļaut</w:t>
      </w:r>
      <w:r>
        <w:rPr>
          <w:rFonts w:ascii="Times New Roman" w:eastAsia="Times New Roman" w:hAnsi="Times New Roman"/>
          <w:color w:val="000000"/>
          <w:sz w:val="28"/>
          <w:szCs w:val="28"/>
          <w:bdr w:val="none" w:sz="0" w:space="0" w:color="auto" w:frame="1"/>
          <w:lang w:eastAsia="lv-LV"/>
        </w:rPr>
        <w:t>a</w:t>
      </w:r>
      <w:r w:rsidRPr="00833053">
        <w:rPr>
          <w:rFonts w:ascii="Times New Roman" w:eastAsia="Times New Roman" w:hAnsi="Times New Roman"/>
          <w:color w:val="000000"/>
          <w:sz w:val="28"/>
          <w:szCs w:val="28"/>
          <w:bdr w:val="none" w:sz="0" w:space="0" w:color="auto" w:frame="1"/>
          <w:lang w:eastAsia="lv-LV"/>
        </w:rPr>
        <w:t xml:space="preserve"> informācija</w:t>
      </w:r>
      <w:r>
        <w:rPr>
          <w:rFonts w:ascii="Times New Roman" w:eastAsia="Times New Roman" w:hAnsi="Times New Roman"/>
          <w:color w:val="000000"/>
          <w:sz w:val="28"/>
          <w:szCs w:val="28"/>
          <w:bdr w:val="none" w:sz="0" w:space="0" w:color="auto" w:frame="1"/>
          <w:lang w:eastAsia="lv-LV"/>
        </w:rPr>
        <w:t>, kas</w:t>
      </w:r>
      <w:r w:rsidRPr="00833053">
        <w:rPr>
          <w:rFonts w:ascii="Times New Roman" w:eastAsia="Times New Roman" w:hAnsi="Times New Roman"/>
          <w:color w:val="000000"/>
          <w:sz w:val="28"/>
          <w:szCs w:val="28"/>
          <w:bdr w:val="none" w:sz="0" w:space="0" w:color="auto" w:frame="1"/>
          <w:lang w:eastAsia="lv-LV"/>
        </w:rPr>
        <w:t xml:space="preserve"> paredz, ka, veicot veselības pārbaudi transportlīdzekļa vadītājam, kas sodīts par transportlīdzekļa vadīšanu alkohola, narkotisko vai citu apreibinošo vielu ietekmē, un gadījumā, ja nav konstatēta alkohola, narkotisko vai psihotropo vielu pārmērīga, kaitējoša lietošana vai atkarība, </w:t>
      </w:r>
      <w:r w:rsidR="00B946FD">
        <w:rPr>
          <w:rFonts w:ascii="Times New Roman" w:eastAsia="Times New Roman" w:hAnsi="Times New Roman"/>
          <w:color w:val="000000"/>
          <w:sz w:val="28"/>
          <w:szCs w:val="28"/>
          <w:bdr w:val="none" w:sz="0" w:space="0" w:color="auto" w:frame="1"/>
          <w:lang w:eastAsia="lv-LV"/>
        </w:rPr>
        <w:t xml:space="preserve">ārstu komisija vai </w:t>
      </w:r>
      <w:r w:rsidRPr="00833053" w:rsidR="00B946FD">
        <w:rPr>
          <w:rFonts w:ascii="Times New Roman" w:eastAsia="Times New Roman" w:hAnsi="Times New Roman"/>
          <w:color w:val="414142"/>
          <w:sz w:val="28"/>
          <w:szCs w:val="28"/>
          <w:bdr w:val="none" w:sz="0" w:space="0" w:color="auto" w:frame="1"/>
          <w:lang w:eastAsia="lv-LV"/>
        </w:rPr>
        <w:t>specializētā medicīniskā komisija</w:t>
      </w:r>
      <w:r w:rsidR="00B946FD">
        <w:rPr>
          <w:rFonts w:ascii="Times New Roman" w:eastAsia="Times New Roman" w:hAnsi="Times New Roman"/>
          <w:color w:val="414142"/>
          <w:sz w:val="28"/>
          <w:szCs w:val="28"/>
          <w:bdr w:val="none" w:sz="0" w:space="0" w:color="auto" w:frame="1"/>
          <w:lang w:eastAsia="lv-LV"/>
        </w:rPr>
        <w:t xml:space="preserve"> </w:t>
      </w:r>
      <w:r w:rsidRPr="00833053">
        <w:rPr>
          <w:rFonts w:ascii="Times New Roman" w:eastAsia="Times New Roman" w:hAnsi="Times New Roman"/>
          <w:color w:val="000000"/>
          <w:sz w:val="28"/>
          <w:szCs w:val="28"/>
          <w:bdr w:val="none" w:sz="0" w:space="0" w:color="auto" w:frame="1"/>
          <w:lang w:eastAsia="lv-LV"/>
        </w:rPr>
        <w:t>izsnie</w:t>
      </w:r>
      <w:r w:rsidR="00B946FD">
        <w:rPr>
          <w:rFonts w:ascii="Times New Roman" w:eastAsia="Times New Roman" w:hAnsi="Times New Roman"/>
          <w:color w:val="000000"/>
          <w:sz w:val="28"/>
          <w:szCs w:val="28"/>
          <w:bdr w:val="none" w:sz="0" w:space="0" w:color="auto" w:frame="1"/>
          <w:lang w:eastAsia="lv-LV"/>
        </w:rPr>
        <w:t xml:space="preserve">dz </w:t>
      </w:r>
      <w:r w:rsidRPr="00833053">
        <w:rPr>
          <w:rFonts w:ascii="Times New Roman" w:eastAsia="Times New Roman" w:hAnsi="Times New Roman"/>
          <w:color w:val="000000"/>
          <w:sz w:val="28"/>
          <w:szCs w:val="28"/>
          <w:bdr w:val="none" w:sz="0" w:space="0" w:color="auto" w:frame="1"/>
          <w:lang w:eastAsia="lv-LV"/>
        </w:rPr>
        <w:t>attiecīg</w:t>
      </w:r>
      <w:r w:rsidR="00B946FD">
        <w:rPr>
          <w:rFonts w:ascii="Times New Roman" w:eastAsia="Times New Roman" w:hAnsi="Times New Roman"/>
          <w:color w:val="000000"/>
          <w:sz w:val="28"/>
          <w:szCs w:val="28"/>
          <w:bdr w:val="none" w:sz="0" w:space="0" w:color="auto" w:frame="1"/>
          <w:lang w:eastAsia="lv-LV"/>
        </w:rPr>
        <w:t>u</w:t>
      </w:r>
      <w:r w:rsidRPr="00833053">
        <w:rPr>
          <w:rFonts w:ascii="Times New Roman" w:eastAsia="Times New Roman" w:hAnsi="Times New Roman"/>
          <w:color w:val="000000"/>
          <w:sz w:val="28"/>
          <w:szCs w:val="28"/>
          <w:bdr w:val="none" w:sz="0" w:space="0" w:color="auto" w:frame="1"/>
          <w:lang w:eastAsia="lv-LV"/>
        </w:rPr>
        <w:t xml:space="preserve"> atzinum</w:t>
      </w:r>
      <w:r w:rsidR="00012671">
        <w:rPr>
          <w:rFonts w:ascii="Times New Roman" w:eastAsia="Times New Roman" w:hAnsi="Times New Roman"/>
          <w:color w:val="000000"/>
          <w:sz w:val="28"/>
          <w:szCs w:val="28"/>
          <w:bdr w:val="none" w:sz="0" w:space="0" w:color="auto" w:frame="1"/>
          <w:lang w:eastAsia="lv-LV"/>
        </w:rPr>
        <w:t>u</w:t>
      </w:r>
      <w:r w:rsidRPr="00833053">
        <w:rPr>
          <w:rFonts w:ascii="Times New Roman" w:eastAsia="Times New Roman" w:hAnsi="Times New Roman"/>
          <w:color w:val="000000"/>
          <w:sz w:val="28"/>
          <w:szCs w:val="28"/>
          <w:bdr w:val="none" w:sz="0" w:space="0" w:color="auto" w:frame="1"/>
          <w:lang w:eastAsia="lv-LV"/>
        </w:rPr>
        <w:t xml:space="preserve"> </w:t>
      </w:r>
      <w:r w:rsidR="00B946FD">
        <w:rPr>
          <w:rFonts w:ascii="Times New Roman" w:eastAsia="Times New Roman" w:hAnsi="Times New Roman"/>
          <w:color w:val="000000"/>
          <w:sz w:val="28"/>
          <w:szCs w:val="28"/>
          <w:bdr w:val="none" w:sz="0" w:space="0" w:color="auto" w:frame="1"/>
          <w:lang w:eastAsia="lv-LV"/>
        </w:rPr>
        <w:t xml:space="preserve">un paziņo </w:t>
      </w:r>
      <w:r w:rsidRPr="00833053">
        <w:rPr>
          <w:rFonts w:ascii="Times New Roman" w:eastAsia="Times New Roman" w:hAnsi="Times New Roman"/>
          <w:color w:val="000000"/>
          <w:sz w:val="28"/>
          <w:szCs w:val="28"/>
          <w:bdr w:val="none" w:sz="0" w:space="0" w:color="auto" w:frame="1"/>
          <w:lang w:eastAsia="lv-LV"/>
        </w:rPr>
        <w:t>par uzvedības korekciju grupu nodarbību apmeklēšanu</w:t>
      </w:r>
      <w:r w:rsidR="00B946FD">
        <w:rPr>
          <w:rFonts w:ascii="Times New Roman" w:eastAsia="Times New Roman" w:hAnsi="Times New Roman"/>
          <w:color w:val="000000"/>
          <w:sz w:val="28"/>
          <w:szCs w:val="28"/>
          <w:bdr w:val="none" w:sz="0" w:space="0" w:color="auto" w:frame="1"/>
          <w:lang w:eastAsia="lv-LV"/>
        </w:rPr>
        <w:t>. Savukārt</w:t>
      </w:r>
      <w:r>
        <w:rPr>
          <w:rFonts w:ascii="Times New Roman" w:eastAsia="Times New Roman" w:hAnsi="Times New Roman"/>
          <w:color w:val="000000"/>
          <w:sz w:val="28"/>
          <w:szCs w:val="28"/>
          <w:bdr w:val="none" w:sz="0" w:space="0" w:color="auto" w:frame="1"/>
          <w:lang w:eastAsia="lv-LV"/>
        </w:rPr>
        <w:t xml:space="preserve"> </w:t>
      </w:r>
      <w:r w:rsidRPr="00833053">
        <w:rPr>
          <w:rFonts w:ascii="Times New Roman" w:eastAsia="Times New Roman" w:hAnsi="Times New Roman"/>
          <w:color w:val="000000"/>
          <w:sz w:val="28"/>
          <w:szCs w:val="28"/>
          <w:bdr w:val="none" w:sz="0" w:space="0" w:color="auto" w:frame="1"/>
          <w:lang w:eastAsia="lv-LV"/>
        </w:rPr>
        <w:t>vispārēj</w:t>
      </w:r>
      <w:r>
        <w:rPr>
          <w:rFonts w:ascii="Times New Roman" w:eastAsia="Times New Roman" w:hAnsi="Times New Roman"/>
          <w:color w:val="000000"/>
          <w:sz w:val="28"/>
          <w:szCs w:val="28"/>
          <w:bdr w:val="none" w:sz="0" w:space="0" w:color="auto" w:frame="1"/>
          <w:lang w:eastAsia="lv-LV"/>
        </w:rPr>
        <w:t>u</w:t>
      </w:r>
      <w:r w:rsidRPr="00833053">
        <w:rPr>
          <w:rFonts w:ascii="Times New Roman" w:eastAsia="Times New Roman" w:hAnsi="Times New Roman"/>
          <w:color w:val="000000"/>
          <w:sz w:val="28"/>
          <w:szCs w:val="28"/>
          <w:bdr w:val="none" w:sz="0" w:space="0" w:color="auto" w:frame="1"/>
          <w:lang w:eastAsia="lv-LV"/>
        </w:rPr>
        <w:t xml:space="preserve"> informācij</w:t>
      </w:r>
      <w:r>
        <w:rPr>
          <w:rFonts w:ascii="Times New Roman" w:eastAsia="Times New Roman" w:hAnsi="Times New Roman"/>
          <w:color w:val="000000"/>
          <w:sz w:val="28"/>
          <w:szCs w:val="28"/>
          <w:bdr w:val="none" w:sz="0" w:space="0" w:color="auto" w:frame="1"/>
          <w:lang w:eastAsia="lv-LV"/>
        </w:rPr>
        <w:t>u</w:t>
      </w:r>
      <w:r w:rsidRPr="00833053">
        <w:rPr>
          <w:rFonts w:ascii="Times New Roman" w:eastAsia="Times New Roman" w:hAnsi="Times New Roman"/>
          <w:color w:val="000000"/>
          <w:sz w:val="28"/>
          <w:szCs w:val="28"/>
          <w:bdr w:val="none" w:sz="0" w:space="0" w:color="auto" w:frame="1"/>
          <w:lang w:eastAsia="lv-LV"/>
        </w:rPr>
        <w:t xml:space="preserve"> par uzvedības korekcijas grupu programmu un apmeklējuma nosacījumiem</w:t>
      </w:r>
      <w:r>
        <w:rPr>
          <w:rFonts w:ascii="Times New Roman" w:eastAsia="Times New Roman" w:hAnsi="Times New Roman"/>
          <w:color w:val="000000"/>
          <w:sz w:val="28"/>
          <w:szCs w:val="28"/>
          <w:bdr w:val="none" w:sz="0" w:space="0" w:color="auto" w:frame="1"/>
          <w:lang w:eastAsia="lv-LV"/>
        </w:rPr>
        <w:t>, persona var saņemt tikai zvanot pa telefonu</w:t>
      </w:r>
      <w:r w:rsidR="00B946FD">
        <w:rPr>
          <w:rFonts w:ascii="Times New Roman" w:eastAsia="Times New Roman" w:hAnsi="Times New Roman"/>
          <w:color w:val="000000"/>
          <w:sz w:val="28"/>
          <w:szCs w:val="28"/>
          <w:bdr w:val="none" w:sz="0" w:space="0" w:color="auto" w:frame="1"/>
          <w:lang w:eastAsia="lv-LV"/>
        </w:rPr>
        <w:t xml:space="preserve">. </w:t>
      </w:r>
      <w:r>
        <w:rPr>
          <w:rFonts w:ascii="Times New Roman" w:eastAsia="Times New Roman" w:hAnsi="Times New Roman"/>
          <w:bCs/>
          <w:sz w:val="28"/>
          <w:szCs w:val="28"/>
          <w:lang w:eastAsia="lv-LV"/>
        </w:rPr>
        <w:t>L</w:t>
      </w:r>
      <w:r w:rsidRPr="00833053">
        <w:rPr>
          <w:rFonts w:ascii="Times New Roman" w:eastAsia="Times New Roman" w:hAnsi="Times New Roman"/>
          <w:bCs/>
          <w:sz w:val="28"/>
          <w:szCs w:val="28"/>
          <w:lang w:eastAsia="lv-LV"/>
        </w:rPr>
        <w:t>ūdzam atbilstoši precizēt noteikumu projekta anotācijas I sadaļas 2.punktā iekļauto informāciju, paredzot, ka informāciju par uzvedības korekcijas programmu un grupu nodarbībām persona var saņemt vēršoties pie organizētāja</w:t>
      </w:r>
      <w:r>
        <w:rPr>
          <w:rFonts w:ascii="Times New Roman" w:eastAsia="Times New Roman" w:hAnsi="Times New Roman"/>
          <w:bCs/>
          <w:sz w:val="28"/>
          <w:szCs w:val="28"/>
          <w:lang w:eastAsia="lv-LV"/>
        </w:rPr>
        <w:t xml:space="preserve">, jo šobrīd nav skaidri noteikts, kur persona informāciju varēs saņemt. </w:t>
      </w:r>
      <w:r w:rsidRPr="00833053">
        <w:rPr>
          <w:rFonts w:ascii="Times New Roman" w:eastAsia="Times New Roman" w:hAnsi="Times New Roman"/>
          <w:color w:val="2A2A2A"/>
          <w:sz w:val="28"/>
          <w:szCs w:val="28"/>
          <w:bdr w:val="none" w:sz="0" w:space="0" w:color="auto" w:frame="1"/>
          <w:shd w:val="clear" w:color="auto" w:fill="FFFFFF"/>
          <w:lang w:eastAsia="lv-LV"/>
        </w:rPr>
        <w:t>Papildus lūdzam norādīt, ka informāciju persona var saņemt</w:t>
      </w:r>
      <w:r w:rsidRPr="00833053">
        <w:rPr>
          <w:rFonts w:ascii="Times New Roman" w:eastAsia="Times New Roman" w:hAnsi="Times New Roman"/>
          <w:bCs/>
          <w:sz w:val="28"/>
          <w:szCs w:val="28"/>
          <w:lang w:eastAsia="lv-LV"/>
        </w:rPr>
        <w:t xml:space="preserve"> ne tikai telefoniski, bet arī sazinoties elektroniski tīmekļa vietnē, tai skaitā dodot personai iespēju pieteikties uz korekcijas programmas nodarbībām tīmekļa vietnē</w:t>
      </w:r>
      <w:r>
        <w:rPr>
          <w:rFonts w:ascii="Times New Roman" w:eastAsia="Times New Roman" w:hAnsi="Times New Roman"/>
          <w:bCs/>
          <w:sz w:val="28"/>
          <w:szCs w:val="28"/>
          <w:lang w:eastAsia="lv-LV"/>
        </w:rPr>
        <w:t>, ja organizētājs šādu iespēju var nodrošināt.</w:t>
      </w:r>
    </w:p>
    <w:p w:rsidR="00DD4C3E" w:rsidRPr="00D21E74" w:rsidP="00DD4C3E" w14:paraId="530CB8C8" w14:textId="250D3E45">
      <w:pPr>
        <w:pStyle w:val="ListParagraph"/>
        <w:widowControl/>
        <w:numPr>
          <w:ilvl w:val="0"/>
          <w:numId w:val="1"/>
        </w:numPr>
        <w:spacing w:after="0" w:line="240" w:lineRule="auto"/>
        <w:jc w:val="both"/>
        <w:rPr>
          <w:rFonts w:ascii="Times New Roman" w:hAnsi="Times New Roman"/>
          <w:sz w:val="28"/>
          <w:szCs w:val="28"/>
        </w:rPr>
      </w:pPr>
      <w:r>
        <w:rPr>
          <w:rFonts w:ascii="Times New Roman" w:hAnsi="Times New Roman"/>
          <w:sz w:val="28"/>
          <w:szCs w:val="28"/>
        </w:rPr>
        <w:t>Šobrīd n</w:t>
      </w:r>
      <w:r w:rsidRPr="00833053">
        <w:rPr>
          <w:rFonts w:ascii="Times New Roman" w:hAnsi="Times New Roman"/>
          <w:sz w:val="28"/>
          <w:szCs w:val="28"/>
        </w:rPr>
        <w:t>oteikumu projekta</w:t>
      </w:r>
      <w:r w:rsidR="008A1F19">
        <w:rPr>
          <w:rFonts w:ascii="Times New Roman" w:hAnsi="Times New Roman"/>
          <w:sz w:val="28"/>
          <w:szCs w:val="28"/>
        </w:rPr>
        <w:t xml:space="preserve"> anotācijas</w:t>
      </w:r>
      <w:r w:rsidRPr="00833053">
        <w:rPr>
          <w:rFonts w:ascii="Times New Roman" w:hAnsi="Times New Roman"/>
          <w:sz w:val="28"/>
          <w:szCs w:val="28"/>
        </w:rPr>
        <w:t xml:space="preserve"> I sadaļas 4.punktā </w:t>
      </w:r>
      <w:r>
        <w:rPr>
          <w:rFonts w:ascii="Times New Roman" w:hAnsi="Times New Roman"/>
          <w:sz w:val="28"/>
          <w:szCs w:val="28"/>
        </w:rPr>
        <w:t xml:space="preserve">ir atspoguļots tikai Veselības ministrijas </w:t>
      </w:r>
      <w:r w:rsidRPr="00833053">
        <w:rPr>
          <w:rFonts w:ascii="Times New Roman" w:hAnsi="Times New Roman"/>
          <w:sz w:val="28"/>
          <w:szCs w:val="28"/>
        </w:rPr>
        <w:t>2020.gada 5.oktobra vēstulē Nr.04-02/3924</w:t>
      </w:r>
      <w:r>
        <w:rPr>
          <w:rFonts w:ascii="Times New Roman" w:hAnsi="Times New Roman"/>
          <w:sz w:val="28"/>
          <w:szCs w:val="28"/>
        </w:rPr>
        <w:t xml:space="preserve"> un </w:t>
      </w:r>
      <w:r>
        <w:rPr>
          <w:rFonts w:ascii="Times New Roman" w:hAnsi="Times New Roman"/>
          <w:sz w:val="28"/>
          <w:szCs w:val="28"/>
        </w:rPr>
        <w:t>darba grupas sanāksmēs</w:t>
      </w:r>
      <w:r w:rsidRPr="00833053">
        <w:rPr>
          <w:rFonts w:ascii="Times New Roman" w:hAnsi="Times New Roman"/>
          <w:sz w:val="28"/>
          <w:szCs w:val="28"/>
        </w:rPr>
        <w:t xml:space="preserve"> </w:t>
      </w:r>
      <w:r>
        <w:rPr>
          <w:rFonts w:ascii="Times New Roman" w:hAnsi="Times New Roman"/>
          <w:sz w:val="28"/>
          <w:szCs w:val="28"/>
        </w:rPr>
        <w:t xml:space="preserve">paustais viedoklis. </w:t>
      </w:r>
      <w:r w:rsidR="00B946FD">
        <w:rPr>
          <w:rFonts w:ascii="Times New Roman" w:hAnsi="Times New Roman"/>
          <w:sz w:val="28"/>
          <w:szCs w:val="28"/>
        </w:rPr>
        <w:t>Lai nodrošinātu pilnīgu Veselības ministrijas viedokļa atspoguļošanu par noteikumu projektu un uzvedības korekcijas programmas izveidi, l</w:t>
      </w:r>
      <w:r w:rsidRPr="00833053">
        <w:rPr>
          <w:rFonts w:ascii="Times New Roman" w:hAnsi="Times New Roman"/>
          <w:sz w:val="28"/>
          <w:szCs w:val="28"/>
        </w:rPr>
        <w:t xml:space="preserve">ūdzam </w:t>
      </w:r>
      <w:r>
        <w:rPr>
          <w:rFonts w:ascii="Times New Roman" w:hAnsi="Times New Roman"/>
          <w:sz w:val="28"/>
          <w:szCs w:val="28"/>
        </w:rPr>
        <w:t>papildināt n</w:t>
      </w:r>
      <w:r w:rsidRPr="00833053">
        <w:rPr>
          <w:rFonts w:ascii="Times New Roman" w:hAnsi="Times New Roman"/>
          <w:sz w:val="28"/>
          <w:szCs w:val="28"/>
        </w:rPr>
        <w:t>oteikumu projekta</w:t>
      </w:r>
      <w:r w:rsidR="008A1F19">
        <w:rPr>
          <w:rFonts w:ascii="Times New Roman" w:hAnsi="Times New Roman"/>
          <w:sz w:val="28"/>
          <w:szCs w:val="28"/>
        </w:rPr>
        <w:t xml:space="preserve"> anotācijas</w:t>
      </w:r>
      <w:r w:rsidRPr="00833053">
        <w:rPr>
          <w:rFonts w:ascii="Times New Roman" w:hAnsi="Times New Roman"/>
          <w:sz w:val="28"/>
          <w:szCs w:val="28"/>
        </w:rPr>
        <w:t xml:space="preserve"> I </w:t>
      </w:r>
      <w:r w:rsidRPr="00D21E74">
        <w:rPr>
          <w:rFonts w:ascii="Times New Roman" w:hAnsi="Times New Roman"/>
          <w:sz w:val="28"/>
          <w:szCs w:val="28"/>
        </w:rPr>
        <w:t xml:space="preserve">sadaļas 4.punktā iekļauto informāciju arī ar Veselības ministrijas 2020.gada 20.novembra atzinumā Nr.01-09/6049 </w:t>
      </w:r>
      <w:bookmarkEnd w:id="3"/>
      <w:r w:rsidRPr="00D21E74">
        <w:rPr>
          <w:rFonts w:ascii="Times New Roman" w:hAnsi="Times New Roman"/>
          <w:sz w:val="28"/>
          <w:szCs w:val="28"/>
        </w:rPr>
        <w:t>sniegto viedokli</w:t>
      </w:r>
      <w:r w:rsidRPr="00D21E74" w:rsidR="00B946FD">
        <w:rPr>
          <w:rFonts w:ascii="Times New Roman" w:hAnsi="Times New Roman"/>
          <w:sz w:val="28"/>
          <w:szCs w:val="28"/>
        </w:rPr>
        <w:t xml:space="preserve">. </w:t>
      </w:r>
    </w:p>
    <w:p w:rsidR="009E783A" w:rsidRPr="009E783A" w:rsidP="009E783A" w14:paraId="503A8713" w14:textId="77777777">
      <w:pPr>
        <w:pStyle w:val="ListParagraph"/>
        <w:widowControl/>
        <w:numPr>
          <w:ilvl w:val="0"/>
          <w:numId w:val="1"/>
        </w:numPr>
        <w:spacing w:after="0" w:line="240" w:lineRule="auto"/>
        <w:jc w:val="both"/>
        <w:rPr>
          <w:rFonts w:ascii="Times New Roman" w:hAnsi="Times New Roman"/>
          <w:sz w:val="28"/>
          <w:szCs w:val="28"/>
        </w:rPr>
      </w:pPr>
      <w:r w:rsidRPr="00D21E74">
        <w:rPr>
          <w:rFonts w:ascii="Times New Roman" w:hAnsi="Times New Roman"/>
          <w:sz w:val="28"/>
          <w:szCs w:val="28"/>
        </w:rPr>
        <w:t>Lūdzam precizēt noteikumu projekta anotācijas II sadaļas 2.punktā minēto informāciju attiecīgi svītrojo</w:t>
      </w:r>
      <w:r w:rsidRPr="00D21E74" w:rsidR="00B946FD">
        <w:rPr>
          <w:rFonts w:ascii="Times New Roman" w:hAnsi="Times New Roman"/>
          <w:sz w:val="28"/>
          <w:szCs w:val="28"/>
        </w:rPr>
        <w:t>t</w:t>
      </w:r>
      <w:r w:rsidRPr="00D21E74">
        <w:rPr>
          <w:rFonts w:ascii="Times New Roman" w:hAnsi="Times New Roman"/>
          <w:sz w:val="28"/>
          <w:szCs w:val="28"/>
        </w:rPr>
        <w:t xml:space="preserve"> no tās Veselības ministriju un Slimību profilakses un kontroles centru, ņemot vērā, ka </w:t>
      </w:r>
      <w:r w:rsidRPr="00D21E74" w:rsidR="00B946FD">
        <w:rPr>
          <w:rFonts w:ascii="Times New Roman" w:hAnsi="Times New Roman"/>
          <w:sz w:val="28"/>
          <w:szCs w:val="28"/>
        </w:rPr>
        <w:t xml:space="preserve">ne </w:t>
      </w:r>
      <w:r w:rsidRPr="00D21E74">
        <w:rPr>
          <w:rFonts w:ascii="Times New Roman" w:hAnsi="Times New Roman"/>
          <w:sz w:val="28"/>
          <w:szCs w:val="28"/>
        </w:rPr>
        <w:t>Veselības ministrija</w:t>
      </w:r>
      <w:r w:rsidRPr="00D21E74" w:rsidR="00B946FD">
        <w:rPr>
          <w:rFonts w:ascii="Times New Roman" w:hAnsi="Times New Roman"/>
          <w:sz w:val="28"/>
          <w:szCs w:val="28"/>
        </w:rPr>
        <w:t xml:space="preserve">, </w:t>
      </w:r>
      <w:r w:rsidRPr="00D21E74">
        <w:rPr>
          <w:rFonts w:ascii="Times New Roman" w:hAnsi="Times New Roman"/>
          <w:sz w:val="28"/>
          <w:szCs w:val="28"/>
        </w:rPr>
        <w:t>ne Slimību profilakses un kontroles centr</w:t>
      </w:r>
      <w:r w:rsidRPr="00D21E74" w:rsidR="00B946FD">
        <w:rPr>
          <w:rFonts w:ascii="Times New Roman" w:hAnsi="Times New Roman"/>
          <w:sz w:val="28"/>
          <w:szCs w:val="28"/>
        </w:rPr>
        <w:t>s</w:t>
      </w:r>
      <w:r w:rsidRPr="00D21E74">
        <w:rPr>
          <w:rFonts w:ascii="Times New Roman" w:hAnsi="Times New Roman"/>
          <w:sz w:val="28"/>
          <w:szCs w:val="28"/>
        </w:rPr>
        <w:t xml:space="preserve"> </w:t>
      </w:r>
      <w:r w:rsidRPr="00D21E74" w:rsidR="00B946FD">
        <w:rPr>
          <w:rFonts w:ascii="Times New Roman" w:hAnsi="Times New Roman"/>
          <w:sz w:val="28"/>
          <w:szCs w:val="28"/>
        </w:rPr>
        <w:t>n</w:t>
      </w:r>
      <w:r w:rsidRPr="00D21E74" w:rsidR="00993027">
        <w:rPr>
          <w:rFonts w:ascii="Times New Roman" w:hAnsi="Times New Roman"/>
          <w:sz w:val="28"/>
          <w:szCs w:val="28"/>
        </w:rPr>
        <w:t>av plānojis</w:t>
      </w:r>
      <w:r w:rsidRPr="00D21E74" w:rsidR="00B946FD">
        <w:rPr>
          <w:rFonts w:ascii="Times New Roman" w:hAnsi="Times New Roman"/>
          <w:sz w:val="28"/>
          <w:szCs w:val="28"/>
        </w:rPr>
        <w:t xml:space="preserve"> veikt darbības, kas </w:t>
      </w:r>
      <w:r w:rsidRPr="00D21E74">
        <w:rPr>
          <w:rFonts w:ascii="Times New Roman" w:hAnsi="Times New Roman"/>
          <w:sz w:val="28"/>
          <w:szCs w:val="28"/>
        </w:rPr>
        <w:t>palielināt</w:t>
      </w:r>
      <w:r w:rsidRPr="00D21E74" w:rsidR="00993027">
        <w:rPr>
          <w:rFonts w:ascii="Times New Roman" w:hAnsi="Times New Roman"/>
          <w:sz w:val="28"/>
          <w:szCs w:val="28"/>
        </w:rPr>
        <w:t>u</w:t>
      </w:r>
      <w:r w:rsidRPr="00D21E74">
        <w:rPr>
          <w:rFonts w:ascii="Times New Roman" w:hAnsi="Times New Roman"/>
          <w:sz w:val="28"/>
          <w:szCs w:val="28"/>
        </w:rPr>
        <w:t xml:space="preserve"> administratīvo slogu</w:t>
      </w:r>
      <w:r w:rsidRPr="00D21E74" w:rsidR="00993027">
        <w:rPr>
          <w:rFonts w:ascii="Times New Roman" w:hAnsi="Times New Roman"/>
          <w:sz w:val="28"/>
          <w:szCs w:val="28"/>
        </w:rPr>
        <w:t xml:space="preserve">, </w:t>
      </w:r>
      <w:r w:rsidRPr="00D21E74" w:rsidR="00B946FD">
        <w:rPr>
          <w:rFonts w:ascii="Times New Roman" w:hAnsi="Times New Roman"/>
          <w:sz w:val="28"/>
          <w:szCs w:val="28"/>
        </w:rPr>
        <w:t>organizē</w:t>
      </w:r>
      <w:r w:rsidRPr="00D21E74" w:rsidR="00993027">
        <w:rPr>
          <w:rFonts w:ascii="Times New Roman" w:hAnsi="Times New Roman"/>
          <w:sz w:val="28"/>
          <w:szCs w:val="28"/>
        </w:rPr>
        <w:t>jot</w:t>
      </w:r>
      <w:r w:rsidRPr="00D21E74" w:rsidR="00B946FD">
        <w:rPr>
          <w:rFonts w:ascii="Times New Roman" w:hAnsi="Times New Roman"/>
          <w:sz w:val="28"/>
          <w:szCs w:val="28"/>
        </w:rPr>
        <w:t xml:space="preserve"> uzvedības korekcijas programm</w:t>
      </w:r>
      <w:r w:rsidRPr="00D21E74" w:rsidR="00993027">
        <w:rPr>
          <w:rFonts w:ascii="Times New Roman" w:hAnsi="Times New Roman"/>
          <w:sz w:val="28"/>
          <w:szCs w:val="28"/>
        </w:rPr>
        <w:t>as vai</w:t>
      </w:r>
      <w:r w:rsidRPr="00D21E74" w:rsidR="00B946FD">
        <w:rPr>
          <w:rFonts w:ascii="Times New Roman" w:hAnsi="Times New Roman"/>
          <w:sz w:val="28"/>
          <w:szCs w:val="28"/>
        </w:rPr>
        <w:t xml:space="preserve"> </w:t>
      </w:r>
      <w:r w:rsidRPr="00D21E74" w:rsidR="00993027">
        <w:rPr>
          <w:rFonts w:ascii="Times New Roman" w:hAnsi="Times New Roman"/>
          <w:sz w:val="28"/>
          <w:szCs w:val="28"/>
        </w:rPr>
        <w:t xml:space="preserve">nodrošināt </w:t>
      </w:r>
      <w:r w:rsidRPr="00D21E74">
        <w:rPr>
          <w:rFonts w:ascii="Times New Roman" w:hAnsi="Times New Roman"/>
          <w:sz w:val="28"/>
          <w:szCs w:val="28"/>
          <w:shd w:val="clear" w:color="auto" w:fill="FFFFFF"/>
        </w:rPr>
        <w:t>datu</w:t>
      </w:r>
      <w:r w:rsidRPr="00D21E74" w:rsidR="00993027">
        <w:rPr>
          <w:rFonts w:ascii="Times New Roman" w:hAnsi="Times New Roman"/>
          <w:sz w:val="28"/>
          <w:szCs w:val="28"/>
          <w:shd w:val="clear" w:color="auto" w:fill="FFFFFF"/>
        </w:rPr>
        <w:t xml:space="preserve"> ievadi </w:t>
      </w:r>
      <w:r w:rsidRPr="00D21E74">
        <w:rPr>
          <w:rFonts w:ascii="Times New Roman" w:hAnsi="Times New Roman"/>
          <w:sz w:val="28"/>
          <w:szCs w:val="28"/>
          <w:shd w:val="clear" w:color="auto" w:fill="FFFFFF"/>
        </w:rPr>
        <w:t>sistēmā saistībā ar minēto uzvedības korekcijas programmu.</w:t>
      </w:r>
    </w:p>
    <w:p w:rsidR="009E783A" w:rsidP="009E783A" w14:paraId="164A84DB" w14:textId="77777777">
      <w:pPr>
        <w:widowControl/>
        <w:spacing w:after="0" w:line="240" w:lineRule="auto"/>
        <w:jc w:val="both"/>
        <w:rPr>
          <w:rFonts w:ascii="Times New Roman" w:hAnsi="Times New Roman"/>
          <w:sz w:val="28"/>
          <w:szCs w:val="28"/>
        </w:rPr>
      </w:pPr>
    </w:p>
    <w:p w:rsidR="006541D3" w:rsidRPr="009E783A" w:rsidP="009E783A" w14:paraId="27525363" w14:textId="077271C1">
      <w:pPr>
        <w:widowControl/>
        <w:spacing w:after="0" w:line="240" w:lineRule="auto"/>
        <w:ind w:firstLine="420"/>
        <w:jc w:val="both"/>
        <w:rPr>
          <w:rFonts w:ascii="Times New Roman" w:hAnsi="Times New Roman"/>
          <w:sz w:val="28"/>
          <w:szCs w:val="28"/>
        </w:rPr>
      </w:pPr>
      <w:r w:rsidRPr="009E783A">
        <w:rPr>
          <w:rFonts w:ascii="Times New Roman" w:hAnsi="Times New Roman"/>
          <w:sz w:val="28"/>
          <w:szCs w:val="28"/>
        </w:rPr>
        <w:t>Veselības ministrija atkārtoti vērš uzmanību, ka atbalsta nepieciešamību izveidot un ieviest</w:t>
      </w:r>
      <w:r w:rsidRPr="009E783A" w:rsidR="00B946FD">
        <w:rPr>
          <w:rFonts w:ascii="Times New Roman" w:hAnsi="Times New Roman"/>
          <w:sz w:val="28"/>
          <w:szCs w:val="28"/>
        </w:rPr>
        <w:t xml:space="preserve"> minēto</w:t>
      </w:r>
      <w:r w:rsidRPr="009E783A">
        <w:rPr>
          <w:rFonts w:ascii="Times New Roman" w:hAnsi="Times New Roman"/>
          <w:sz w:val="28"/>
          <w:szCs w:val="28"/>
        </w:rPr>
        <w:t xml:space="preserve"> uzvedības korekcijas programmu transportlīdzekļu vadītājiem un ka ir gatava iesaistīties programmas īstenošanā, palīdzot atlasīt atbilstošus un kompetentus programmu organizētājus. </w:t>
      </w:r>
      <w:r w:rsidRPr="009E783A" w:rsidR="00993027">
        <w:rPr>
          <w:rFonts w:ascii="Times New Roman" w:hAnsi="Times New Roman"/>
          <w:sz w:val="28"/>
          <w:szCs w:val="28"/>
        </w:rPr>
        <w:t>Piekrītam Satiksmes ministrijas paustajam viedoklim, ka minētās uzvedības korekcijas programmas satura izstrāde un programmas īstenotāju atlase paredz iesaisti no dažādām valsts pārvaldes institūcijām</w:t>
      </w:r>
      <w:r w:rsidR="009E783A">
        <w:rPr>
          <w:rFonts w:ascii="Times New Roman" w:hAnsi="Times New Roman"/>
          <w:sz w:val="28"/>
          <w:szCs w:val="28"/>
        </w:rPr>
        <w:t xml:space="preserve">, jo skar ne tikai satiksmes drošības, bet arī atkarību profilakses jautājumus, </w:t>
      </w:r>
      <w:r w:rsidRPr="009E783A" w:rsidR="00993027">
        <w:rPr>
          <w:rFonts w:ascii="Times New Roman" w:hAnsi="Times New Roman"/>
          <w:sz w:val="28"/>
          <w:szCs w:val="28"/>
        </w:rPr>
        <w:t xml:space="preserve">tomēr uzskatām, ka Veselības ministrijas vai Slimību profilakses un kontroles centra kompetencē nevar būt </w:t>
      </w:r>
      <w:r w:rsidR="009E783A">
        <w:rPr>
          <w:rFonts w:ascii="Times New Roman" w:hAnsi="Times New Roman"/>
          <w:sz w:val="28"/>
          <w:szCs w:val="28"/>
        </w:rPr>
        <w:t xml:space="preserve">minētās </w:t>
      </w:r>
      <w:r w:rsidRPr="009E783A" w:rsidR="00993027">
        <w:rPr>
          <w:rFonts w:ascii="Times New Roman" w:hAnsi="Times New Roman"/>
          <w:sz w:val="28"/>
          <w:szCs w:val="28"/>
        </w:rPr>
        <w:t xml:space="preserve">programmas ieviešana, realizācija un administrēšana. </w:t>
      </w:r>
      <w:r w:rsidRPr="009E783A">
        <w:rPr>
          <w:rFonts w:ascii="Times New Roman" w:hAnsi="Times New Roman"/>
          <w:bCs/>
          <w:sz w:val="28"/>
          <w:szCs w:val="28"/>
          <w:lang w:eastAsia="lv-LV"/>
        </w:rPr>
        <w:t>Kā jau nor</w:t>
      </w:r>
      <w:r w:rsidR="00144E8E">
        <w:rPr>
          <w:rFonts w:ascii="Times New Roman" w:hAnsi="Times New Roman"/>
          <w:bCs/>
          <w:sz w:val="28"/>
          <w:szCs w:val="28"/>
          <w:lang w:eastAsia="lv-LV"/>
        </w:rPr>
        <w:t>ā</w:t>
      </w:r>
      <w:r w:rsidRPr="009E783A">
        <w:rPr>
          <w:rFonts w:ascii="Times New Roman" w:hAnsi="Times New Roman"/>
          <w:bCs/>
          <w:sz w:val="28"/>
          <w:szCs w:val="28"/>
          <w:lang w:eastAsia="lv-LV"/>
        </w:rPr>
        <w:t xml:space="preserve">dījām </w:t>
      </w:r>
      <w:r w:rsidRPr="009E783A" w:rsidR="00993027">
        <w:rPr>
          <w:rFonts w:ascii="Times New Roman" w:hAnsi="Times New Roman"/>
          <w:bCs/>
          <w:sz w:val="28"/>
          <w:szCs w:val="28"/>
          <w:lang w:eastAsia="lv-LV"/>
        </w:rPr>
        <w:t>iepriekš</w:t>
      </w:r>
      <w:r w:rsidR="009E783A">
        <w:rPr>
          <w:rFonts w:ascii="Times New Roman" w:hAnsi="Times New Roman"/>
          <w:bCs/>
          <w:sz w:val="28"/>
          <w:szCs w:val="28"/>
          <w:lang w:eastAsia="lv-LV"/>
        </w:rPr>
        <w:t xml:space="preserve"> sniegtajos atzinumos (</w:t>
      </w:r>
      <w:r w:rsidRPr="00833053" w:rsidR="009E783A">
        <w:rPr>
          <w:rFonts w:ascii="Times New Roman" w:hAnsi="Times New Roman"/>
          <w:sz w:val="28"/>
          <w:szCs w:val="28"/>
        </w:rPr>
        <w:t>2020.gada 5.oktobra vēstulē Nr.04-02/3924</w:t>
      </w:r>
      <w:r w:rsidR="009E783A">
        <w:rPr>
          <w:rFonts w:ascii="Times New Roman" w:hAnsi="Times New Roman"/>
          <w:sz w:val="28"/>
          <w:szCs w:val="28"/>
        </w:rPr>
        <w:t xml:space="preserve"> un </w:t>
      </w:r>
      <w:r w:rsidRPr="00D21E74" w:rsidR="009E783A">
        <w:rPr>
          <w:rFonts w:ascii="Times New Roman" w:hAnsi="Times New Roman"/>
          <w:sz w:val="28"/>
          <w:szCs w:val="28"/>
        </w:rPr>
        <w:t xml:space="preserve">2020.gada 20.novembra </w:t>
      </w:r>
      <w:r w:rsidR="00144E8E">
        <w:rPr>
          <w:rFonts w:ascii="Times New Roman" w:hAnsi="Times New Roman"/>
          <w:sz w:val="28"/>
          <w:szCs w:val="28"/>
        </w:rPr>
        <w:t>vēstulē</w:t>
      </w:r>
      <w:r w:rsidRPr="00D21E74" w:rsidR="009E783A">
        <w:rPr>
          <w:rFonts w:ascii="Times New Roman" w:hAnsi="Times New Roman"/>
          <w:sz w:val="28"/>
          <w:szCs w:val="28"/>
        </w:rPr>
        <w:t xml:space="preserve"> Nr.01-09/6049</w:t>
      </w:r>
      <w:r w:rsidR="009E783A">
        <w:rPr>
          <w:rFonts w:ascii="Times New Roman" w:hAnsi="Times New Roman"/>
          <w:bCs/>
          <w:sz w:val="28"/>
          <w:szCs w:val="28"/>
          <w:lang w:eastAsia="lv-LV"/>
        </w:rPr>
        <w:t>)</w:t>
      </w:r>
      <w:r w:rsidRPr="009E783A">
        <w:rPr>
          <w:rFonts w:ascii="Times New Roman" w:hAnsi="Times New Roman"/>
          <w:bCs/>
          <w:sz w:val="28"/>
          <w:szCs w:val="28"/>
          <w:lang w:eastAsia="lv-LV"/>
        </w:rPr>
        <w:t xml:space="preserve"> </w:t>
      </w:r>
      <w:r w:rsidRPr="009E783A">
        <w:rPr>
          <w:rFonts w:ascii="Times New Roman" w:hAnsi="Times New Roman"/>
          <w:color w:val="414142"/>
          <w:sz w:val="28"/>
          <w:szCs w:val="28"/>
          <w:shd w:val="clear" w:color="auto" w:fill="FFFFFF"/>
        </w:rPr>
        <w:t>noteikumu projektā paredzētā uzvedības korekcijas programm</w:t>
      </w:r>
      <w:r w:rsidRPr="009E783A" w:rsidR="00D21E74">
        <w:rPr>
          <w:rFonts w:ascii="Times New Roman" w:hAnsi="Times New Roman"/>
          <w:color w:val="414142"/>
          <w:sz w:val="28"/>
          <w:szCs w:val="28"/>
          <w:shd w:val="clear" w:color="auto" w:fill="FFFFFF"/>
        </w:rPr>
        <w:t xml:space="preserve">as </w:t>
      </w:r>
      <w:r w:rsidRPr="009E783A">
        <w:rPr>
          <w:rFonts w:ascii="Times New Roman" w:hAnsi="Times New Roman"/>
          <w:bCs/>
          <w:sz w:val="28"/>
          <w:szCs w:val="28"/>
          <w:lang w:eastAsia="lv-LV"/>
        </w:rPr>
        <w:t>realizēšana</w:t>
      </w:r>
      <w:r w:rsidRPr="009E783A" w:rsidR="00993027">
        <w:rPr>
          <w:rFonts w:ascii="Times New Roman" w:hAnsi="Times New Roman"/>
          <w:bCs/>
          <w:sz w:val="28"/>
          <w:szCs w:val="28"/>
          <w:lang w:eastAsia="lv-LV"/>
        </w:rPr>
        <w:t>,</w:t>
      </w:r>
      <w:r w:rsidRPr="009E783A">
        <w:rPr>
          <w:rFonts w:ascii="Times New Roman" w:hAnsi="Times New Roman"/>
          <w:bCs/>
          <w:sz w:val="28"/>
          <w:szCs w:val="28"/>
          <w:lang w:eastAsia="lv-LV"/>
        </w:rPr>
        <w:t xml:space="preserve"> administrēšana un organizēšana ir</w:t>
      </w:r>
      <w:r w:rsidRPr="009E783A" w:rsidR="00993027">
        <w:rPr>
          <w:rFonts w:ascii="Times New Roman" w:hAnsi="Times New Roman"/>
          <w:bCs/>
          <w:sz w:val="28"/>
          <w:szCs w:val="28"/>
          <w:lang w:eastAsia="lv-LV"/>
        </w:rPr>
        <w:t xml:space="preserve"> jāuzņemas institūcij</w:t>
      </w:r>
      <w:r w:rsidRPr="009E783A" w:rsidR="00D21E74">
        <w:rPr>
          <w:rFonts w:ascii="Times New Roman" w:hAnsi="Times New Roman"/>
          <w:bCs/>
          <w:sz w:val="28"/>
          <w:szCs w:val="28"/>
          <w:lang w:eastAsia="lv-LV"/>
        </w:rPr>
        <w:t xml:space="preserve">ām, kuras īsteno un veido politiku </w:t>
      </w:r>
      <w:r w:rsidRPr="009E783A" w:rsidR="00D21E74">
        <w:rPr>
          <w:rFonts w:ascii="Times New Roman" w:hAnsi="Times New Roman"/>
          <w:sz w:val="28"/>
          <w:szCs w:val="28"/>
        </w:rPr>
        <w:t xml:space="preserve">satiksmes drošības jomā - </w:t>
      </w:r>
      <w:r w:rsidRPr="009E783A" w:rsidR="00D21E74">
        <w:rPr>
          <w:rFonts w:ascii="Times New Roman" w:hAnsi="Times New Roman"/>
          <w:bCs/>
          <w:sz w:val="28"/>
          <w:szCs w:val="28"/>
          <w:lang w:eastAsia="lv-LV"/>
        </w:rPr>
        <w:t xml:space="preserve">Satiksmes ministrijai un Ceļu satiksmes drošības direkcijai, jo minētajām iestādēm ir pieredze līdzīgas </w:t>
      </w:r>
      <w:r w:rsidRPr="009E783A" w:rsidR="00D21E74">
        <w:rPr>
          <w:rFonts w:ascii="Times New Roman" w:hAnsi="Times New Roman"/>
          <w:sz w:val="28"/>
          <w:szCs w:val="28"/>
        </w:rPr>
        <w:t xml:space="preserve">programmas administrēšanā un īstenošanā, kā arī ir </w:t>
      </w:r>
      <w:r w:rsidRPr="009E783A" w:rsidR="00D21E74">
        <w:rPr>
          <w:rFonts w:ascii="Times New Roman" w:hAnsi="Times New Roman"/>
          <w:sz w:val="28"/>
          <w:szCs w:val="28"/>
          <w:shd w:val="clear" w:color="auto" w:fill="FFFFFF"/>
        </w:rPr>
        <w:t xml:space="preserve">pieejama </w:t>
      </w:r>
      <w:r w:rsidRPr="009E783A" w:rsidR="00D21E74">
        <w:rPr>
          <w:rFonts w:ascii="Times New Roman" w:hAnsi="Times New Roman"/>
          <w:sz w:val="28"/>
          <w:szCs w:val="28"/>
        </w:rPr>
        <w:t>visa nepieciešamā informācija par transportlīdzekļu vadītājiem</w:t>
      </w:r>
      <w:r w:rsidR="009E783A">
        <w:rPr>
          <w:rFonts w:ascii="Times New Roman" w:hAnsi="Times New Roman"/>
          <w:sz w:val="28"/>
          <w:szCs w:val="28"/>
        </w:rPr>
        <w:t>,</w:t>
      </w:r>
      <w:r w:rsidRPr="009E783A" w:rsidR="00D21E74">
        <w:rPr>
          <w:rFonts w:ascii="Times New Roman" w:hAnsi="Times New Roman"/>
          <w:sz w:val="28"/>
          <w:szCs w:val="28"/>
        </w:rPr>
        <w:t xml:space="preserve"> kas ir būtiska minētās programmas efektīvai ieviešanai un uzraudzībai</w:t>
      </w:r>
      <w:r w:rsidRPr="009E783A">
        <w:rPr>
          <w:rFonts w:ascii="Times New Roman" w:hAnsi="Times New Roman"/>
          <w:bCs/>
          <w:sz w:val="28"/>
          <w:szCs w:val="28"/>
          <w:lang w:eastAsia="lv-LV"/>
        </w:rPr>
        <w:t xml:space="preserve">. Savukārt Veselības ministrija un Slimību profilakses un kontroles centrs var sniegt </w:t>
      </w:r>
      <w:r w:rsidRPr="009E783A">
        <w:rPr>
          <w:rFonts w:ascii="Times New Roman" w:hAnsi="Times New Roman"/>
          <w:sz w:val="28"/>
          <w:szCs w:val="28"/>
        </w:rPr>
        <w:t>profesionālu atbalstu korekcijas programmas saturiskās puses veidošanai un izvērtēšanai, iesaistoties izveidotās komisijas sastāvā un palīdzēt atlasīt atbilstošus programmu organizētājus, kā arī izvērtējot programmas īstenošanu</w:t>
      </w:r>
      <w:r w:rsidRPr="009E783A" w:rsidR="00D21E74">
        <w:rPr>
          <w:rFonts w:ascii="Times New Roman" w:hAnsi="Times New Roman"/>
          <w:sz w:val="28"/>
          <w:szCs w:val="28"/>
        </w:rPr>
        <w:t>.</w:t>
      </w:r>
    </w:p>
    <w:p w:rsidR="006541D3" w:rsidP="00D21E74" w14:paraId="2DC43773" w14:textId="5FBDB6DD">
      <w:pPr>
        <w:tabs>
          <w:tab w:val="center" w:pos="4678"/>
          <w:tab w:val="right" w:pos="9072"/>
        </w:tabs>
        <w:spacing w:after="0" w:line="240" w:lineRule="auto"/>
        <w:rPr>
          <w:rFonts w:ascii="Times New Roman" w:hAnsi="Times New Roman"/>
          <w:sz w:val="28"/>
          <w:szCs w:val="28"/>
        </w:rPr>
      </w:pPr>
    </w:p>
    <w:p w:rsidR="00D21E74" w:rsidRPr="005A3EEC" w:rsidP="00D21E74" w14:paraId="0C1D2D0E" w14:textId="77777777">
      <w:pPr>
        <w:tabs>
          <w:tab w:val="center" w:pos="4678"/>
          <w:tab w:val="right" w:pos="9072"/>
        </w:tabs>
        <w:spacing w:after="0" w:line="240" w:lineRule="auto"/>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686"/>
        <w:gridCol w:w="1134"/>
        <w:gridCol w:w="4251"/>
      </w:tblGrid>
      <w:tr w14:paraId="723E49FC" w14:textId="77777777" w:rsidTr="00F24F7D">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c>
          <w:tcPr>
            <w:tcW w:w="3686" w:type="dxa"/>
          </w:tcPr>
          <w:p w:rsidR="00BE191A" w:rsidRPr="005A3EEC" w:rsidP="0041608F" w14:paraId="5B90030E" w14:textId="77777777">
            <w:pPr>
              <w:pStyle w:val="pamattekststabul"/>
              <w:tabs>
                <w:tab w:val="left" w:pos="3969"/>
                <w:tab w:val="left" w:pos="6379"/>
              </w:tabs>
              <w:rPr>
                <w:rFonts w:eastAsia="Calibri"/>
                <w:sz w:val="28"/>
                <w:szCs w:val="28"/>
                <w:lang w:val="lv-LV"/>
              </w:rPr>
            </w:pPr>
            <w:r w:rsidRPr="005A3EEC">
              <w:rPr>
                <w:rFonts w:eastAsia="Calibri"/>
                <w:noProof/>
                <w:sz w:val="28"/>
                <w:szCs w:val="28"/>
                <w:lang w:val="lv-LV"/>
              </w:rPr>
              <w:t>Valsts sekretāre</w:t>
            </w:r>
          </w:p>
        </w:tc>
        <w:tc>
          <w:tcPr>
            <w:tcW w:w="1134" w:type="dxa"/>
            <w:vAlign w:val="center"/>
          </w:tcPr>
          <w:p w:rsidR="00BE191A" w:rsidRPr="005A3EEC" w:rsidP="0041608F" w14:paraId="3ED2067B" w14:textId="77777777">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rsidR="00BE191A" w:rsidRPr="005A3EEC" w:rsidP="0041608F" w14:paraId="1A4F60B9" w14:textId="77777777">
            <w:pPr>
              <w:pStyle w:val="pamattekststabul"/>
              <w:tabs>
                <w:tab w:val="left" w:pos="3969"/>
                <w:tab w:val="left" w:pos="6379"/>
              </w:tabs>
              <w:jc w:val="right"/>
              <w:rPr>
                <w:rFonts w:eastAsia="Calibri"/>
                <w:sz w:val="28"/>
                <w:szCs w:val="28"/>
                <w:lang w:val="lv-LV"/>
              </w:rPr>
            </w:pPr>
            <w:r w:rsidRPr="005A3EEC">
              <w:rPr>
                <w:rFonts w:eastAsia="Calibri"/>
                <w:noProof/>
                <w:sz w:val="28"/>
                <w:szCs w:val="28"/>
                <w:lang w:val="lv-LV"/>
              </w:rPr>
              <w:t>Indra Dreika</w:t>
            </w:r>
          </w:p>
        </w:tc>
      </w:tr>
    </w:tbl>
    <w:p w:rsidR="00BE191A" w:rsidRPr="005A3EEC" w:rsidP="00BE191A" w14:paraId="2ED4EB76" w14:textId="2C736022">
      <w:pPr>
        <w:spacing w:after="0"/>
        <w:rPr>
          <w:rFonts w:ascii="Times New Roman" w:hAnsi="Times New Roman"/>
          <w:sz w:val="28"/>
          <w:szCs w:val="28"/>
        </w:rPr>
      </w:pPr>
    </w:p>
    <w:p w:rsidR="00BE191A" w:rsidRPr="005A3EEC" w:rsidP="00BE191A" w14:paraId="3959DD11" w14:textId="77777777">
      <w:pPr>
        <w:spacing w:after="0"/>
        <w:rPr>
          <w:rFonts w:ascii="Times New Roman" w:hAnsi="Times New Roman"/>
          <w:sz w:val="28"/>
          <w:szCs w:val="28"/>
        </w:rPr>
      </w:pPr>
    </w:p>
    <w:p w:rsidR="00BE191A" w:rsidP="00EA1868" w14:paraId="4782AECA" w14:textId="77777777">
      <w:pPr>
        <w:widowControl/>
        <w:spacing w:after="0"/>
        <w:rPr>
          <w:rFonts w:ascii="Times New Roman" w:hAnsi="Times New Roman"/>
          <w:sz w:val="28"/>
          <w:szCs w:val="28"/>
        </w:rPr>
      </w:pPr>
    </w:p>
    <w:p w:rsidR="00F610B8" w:rsidP="00EA1868" w14:paraId="7B785E82" w14:textId="77777777">
      <w:pPr>
        <w:widowControl/>
        <w:spacing w:after="0"/>
        <w:rPr>
          <w:rFonts w:ascii="Times New Roman" w:hAnsi="Times New Roman"/>
          <w:sz w:val="28"/>
          <w:szCs w:val="28"/>
        </w:rPr>
      </w:pPr>
    </w:p>
    <w:p w:rsidR="00D0735E" w:rsidP="00BF52DE" w14:paraId="23712086" w14:textId="77777777">
      <w:pPr>
        <w:widowControl/>
        <w:spacing w:after="0"/>
        <w:rPr>
          <w:rFonts w:ascii="Times New Roman" w:hAnsi="Times New Roman"/>
          <w:sz w:val="24"/>
          <w:szCs w:val="24"/>
        </w:rPr>
      </w:pPr>
    </w:p>
    <w:p w:rsidR="00BF52DE" w:rsidRPr="00BF52DE" w:rsidP="00BF52DE" w14:paraId="7E9C06B0" w14:textId="1BC303AF">
      <w:pPr>
        <w:widowControl/>
        <w:spacing w:after="0"/>
        <w:rPr>
          <w:rFonts w:ascii="Times New Roman" w:hAnsi="Times New Roman"/>
          <w:sz w:val="24"/>
          <w:szCs w:val="24"/>
        </w:rPr>
      </w:pPr>
      <w:r w:rsidRPr="00BF52DE">
        <w:rPr>
          <w:rFonts w:ascii="Times New Roman" w:hAnsi="Times New Roman"/>
          <w:sz w:val="24"/>
          <w:szCs w:val="24"/>
        </w:rPr>
        <w:t>Sanita Lazdiņa,</w:t>
      </w:r>
    </w:p>
    <w:p w:rsidR="00BF52DE" w:rsidRPr="00BF52DE" w:rsidP="00BF52DE" w14:paraId="42B9800E" w14:textId="77777777">
      <w:pPr>
        <w:widowControl/>
        <w:spacing w:after="0"/>
        <w:rPr>
          <w:rFonts w:ascii="Times New Roman" w:hAnsi="Times New Roman"/>
          <w:sz w:val="24"/>
          <w:szCs w:val="24"/>
        </w:rPr>
      </w:pPr>
      <w:r w:rsidRPr="00BF52DE">
        <w:rPr>
          <w:rFonts w:ascii="Times New Roman" w:hAnsi="Times New Roman"/>
          <w:sz w:val="24"/>
          <w:szCs w:val="24"/>
        </w:rPr>
        <w:t>Veselības ministrijas</w:t>
      </w:r>
    </w:p>
    <w:p w:rsidR="00BF52DE" w:rsidRPr="00BF52DE" w:rsidP="00BF52DE" w14:paraId="61726523" w14:textId="77777777">
      <w:pPr>
        <w:widowControl/>
        <w:spacing w:after="0"/>
        <w:rPr>
          <w:rFonts w:ascii="Times New Roman" w:hAnsi="Times New Roman"/>
          <w:sz w:val="24"/>
          <w:szCs w:val="24"/>
        </w:rPr>
      </w:pPr>
      <w:r w:rsidRPr="00BF52DE">
        <w:rPr>
          <w:rFonts w:ascii="Times New Roman" w:hAnsi="Times New Roman"/>
          <w:sz w:val="24"/>
          <w:szCs w:val="24"/>
        </w:rPr>
        <w:t>Sabiedrības veselības departamenta</w:t>
      </w:r>
    </w:p>
    <w:p w:rsidR="00BF52DE" w:rsidRPr="00BF52DE" w:rsidP="00BF52DE" w14:paraId="7C9ED790" w14:textId="77777777">
      <w:pPr>
        <w:widowControl/>
        <w:spacing w:after="0"/>
        <w:rPr>
          <w:rFonts w:ascii="Times New Roman" w:hAnsi="Times New Roman"/>
          <w:sz w:val="24"/>
          <w:szCs w:val="24"/>
        </w:rPr>
      </w:pPr>
      <w:r w:rsidRPr="00BF52DE">
        <w:rPr>
          <w:rFonts w:ascii="Times New Roman" w:hAnsi="Times New Roman"/>
          <w:sz w:val="24"/>
          <w:szCs w:val="24"/>
        </w:rPr>
        <w:t xml:space="preserve">Veselības veicināšanas un atkarību </w:t>
      </w:r>
    </w:p>
    <w:p w:rsidR="00BF52DE" w:rsidRPr="00BF52DE" w:rsidP="00BF52DE" w14:paraId="74C0A612" w14:textId="77777777">
      <w:pPr>
        <w:widowControl/>
        <w:spacing w:after="0"/>
        <w:rPr>
          <w:rFonts w:ascii="Times New Roman" w:hAnsi="Times New Roman"/>
          <w:sz w:val="24"/>
          <w:szCs w:val="24"/>
        </w:rPr>
      </w:pPr>
      <w:r w:rsidRPr="00BF52DE">
        <w:rPr>
          <w:rFonts w:ascii="Times New Roman" w:hAnsi="Times New Roman"/>
          <w:sz w:val="24"/>
          <w:szCs w:val="24"/>
        </w:rPr>
        <w:t>profilakses nodaļas vecākā eksperte</w:t>
      </w:r>
    </w:p>
    <w:p w:rsidR="00BF52DE" w:rsidRPr="00BF52DE" w:rsidP="00BF52DE" w14:paraId="1DAFFCFF" w14:textId="77777777">
      <w:pPr>
        <w:widowControl/>
        <w:spacing w:after="0"/>
        <w:rPr>
          <w:rFonts w:ascii="Times New Roman" w:hAnsi="Times New Roman"/>
          <w:sz w:val="24"/>
          <w:szCs w:val="24"/>
        </w:rPr>
      </w:pPr>
      <w:r w:rsidRPr="00BF52DE">
        <w:rPr>
          <w:rFonts w:ascii="Times New Roman" w:hAnsi="Times New Roman"/>
          <w:sz w:val="24"/>
          <w:szCs w:val="24"/>
        </w:rPr>
        <w:t>60005266, sanita.lazdina@vm.gov.lv</w:t>
      </w:r>
    </w:p>
    <w:p w:rsidR="00BF52DE" w:rsidRPr="00BF52DE" w:rsidP="00BF52DE" w14:paraId="0389913E" w14:textId="77777777">
      <w:pPr>
        <w:widowControl/>
        <w:spacing w:after="0"/>
        <w:rPr>
          <w:rFonts w:ascii="Times New Roman" w:hAnsi="Times New Roman"/>
          <w:sz w:val="24"/>
          <w:szCs w:val="24"/>
        </w:rPr>
      </w:pPr>
    </w:p>
    <w:p w:rsidR="00BF52DE" w:rsidRPr="00BF52DE" w:rsidP="00BF52DE" w14:paraId="4F959964" w14:textId="77777777">
      <w:pPr>
        <w:widowControl/>
        <w:spacing w:after="0"/>
        <w:rPr>
          <w:rFonts w:ascii="Times New Roman" w:hAnsi="Times New Roman"/>
          <w:sz w:val="24"/>
          <w:szCs w:val="24"/>
        </w:rPr>
      </w:pPr>
    </w:p>
    <w:p w:rsidR="00BF52DE" w:rsidRPr="00BF52DE" w:rsidP="00BF52DE" w14:paraId="392A6F10" w14:textId="77777777">
      <w:pPr>
        <w:widowControl/>
        <w:spacing w:after="0"/>
        <w:rPr>
          <w:rFonts w:ascii="Times New Roman" w:hAnsi="Times New Roman"/>
          <w:sz w:val="24"/>
          <w:szCs w:val="24"/>
        </w:rPr>
      </w:pPr>
      <w:r w:rsidRPr="00BF52DE">
        <w:rPr>
          <w:rFonts w:ascii="Times New Roman" w:hAnsi="Times New Roman"/>
          <w:sz w:val="24"/>
          <w:szCs w:val="24"/>
        </w:rPr>
        <w:t>Guna Jermacāne,</w:t>
      </w:r>
    </w:p>
    <w:p w:rsidR="00BF52DE" w:rsidRPr="00BF52DE" w:rsidP="00BF52DE" w14:paraId="2BF39B92" w14:textId="77777777">
      <w:pPr>
        <w:widowControl/>
        <w:spacing w:after="0"/>
        <w:rPr>
          <w:rFonts w:ascii="Times New Roman" w:hAnsi="Times New Roman"/>
          <w:sz w:val="24"/>
          <w:szCs w:val="24"/>
        </w:rPr>
      </w:pPr>
      <w:r w:rsidRPr="00BF52DE">
        <w:rPr>
          <w:rFonts w:ascii="Times New Roman" w:hAnsi="Times New Roman"/>
          <w:sz w:val="24"/>
          <w:szCs w:val="24"/>
        </w:rPr>
        <w:t>Veselības ministrijas</w:t>
      </w:r>
    </w:p>
    <w:p w:rsidR="00BF52DE" w:rsidRPr="00BF52DE" w:rsidP="00BF52DE" w14:paraId="3BA3F2F3" w14:textId="77777777">
      <w:pPr>
        <w:widowControl/>
        <w:spacing w:after="0"/>
        <w:rPr>
          <w:rFonts w:ascii="Times New Roman" w:hAnsi="Times New Roman"/>
          <w:sz w:val="24"/>
          <w:szCs w:val="24"/>
        </w:rPr>
      </w:pPr>
      <w:r w:rsidRPr="00BF52DE">
        <w:rPr>
          <w:rFonts w:ascii="Times New Roman" w:hAnsi="Times New Roman"/>
          <w:sz w:val="24"/>
          <w:szCs w:val="24"/>
        </w:rPr>
        <w:t>Veselības aprūpes departamenta</w:t>
      </w:r>
    </w:p>
    <w:p w:rsidR="00BF52DE" w:rsidRPr="00BF52DE" w:rsidP="00BF52DE" w14:paraId="1BAC35FD" w14:textId="77777777">
      <w:pPr>
        <w:widowControl/>
        <w:spacing w:after="0"/>
        <w:rPr>
          <w:rFonts w:ascii="Times New Roman" w:hAnsi="Times New Roman"/>
          <w:sz w:val="24"/>
          <w:szCs w:val="24"/>
        </w:rPr>
      </w:pPr>
      <w:r w:rsidRPr="00BF52DE">
        <w:rPr>
          <w:rFonts w:ascii="Times New Roman" w:hAnsi="Times New Roman"/>
          <w:sz w:val="24"/>
          <w:szCs w:val="24"/>
        </w:rPr>
        <w:t xml:space="preserve">Ārstniecības kvalitātes nodaļas </w:t>
      </w:r>
    </w:p>
    <w:p w:rsidR="00BF52DE" w:rsidRPr="00BF52DE" w:rsidP="00BF52DE" w14:paraId="389FD8FE" w14:textId="77777777">
      <w:pPr>
        <w:widowControl/>
        <w:spacing w:after="0"/>
        <w:rPr>
          <w:rFonts w:ascii="Times New Roman" w:hAnsi="Times New Roman"/>
          <w:sz w:val="24"/>
          <w:szCs w:val="24"/>
        </w:rPr>
      </w:pPr>
      <w:r w:rsidRPr="00BF52DE">
        <w:rPr>
          <w:rFonts w:ascii="Times New Roman" w:hAnsi="Times New Roman"/>
          <w:sz w:val="24"/>
          <w:szCs w:val="24"/>
        </w:rPr>
        <w:t xml:space="preserve">Speciālists ārkārtas situāciju un </w:t>
      </w:r>
    </w:p>
    <w:p w:rsidR="00BF52DE" w:rsidRPr="00BF52DE" w:rsidP="00BF52DE" w14:paraId="675456F2" w14:textId="77777777">
      <w:pPr>
        <w:widowControl/>
        <w:spacing w:after="0"/>
        <w:rPr>
          <w:rFonts w:ascii="Times New Roman" w:hAnsi="Times New Roman"/>
          <w:sz w:val="24"/>
          <w:szCs w:val="24"/>
        </w:rPr>
      </w:pPr>
      <w:r w:rsidRPr="00BF52DE">
        <w:rPr>
          <w:rFonts w:ascii="Times New Roman" w:hAnsi="Times New Roman"/>
          <w:sz w:val="24"/>
          <w:szCs w:val="24"/>
        </w:rPr>
        <w:t>katastrofu medicīnas jautājumos</w:t>
      </w:r>
    </w:p>
    <w:p w:rsidR="00BF52DE" w:rsidRPr="00BF52DE" w:rsidP="00BF52DE" w14:paraId="2998777A" w14:textId="77777777">
      <w:pPr>
        <w:widowControl/>
        <w:spacing w:after="0"/>
        <w:rPr>
          <w:rFonts w:ascii="Times New Roman" w:hAnsi="Times New Roman"/>
          <w:sz w:val="24"/>
          <w:szCs w:val="24"/>
        </w:rPr>
      </w:pPr>
      <w:r w:rsidRPr="00BF52DE">
        <w:rPr>
          <w:rFonts w:ascii="Times New Roman" w:hAnsi="Times New Roman"/>
          <w:sz w:val="24"/>
          <w:szCs w:val="24"/>
        </w:rPr>
        <w:t>67876167, guna.jermacane@vm.gov.lv</w:t>
      </w:r>
    </w:p>
    <w:p w:rsidR="00BF52DE" w:rsidRPr="00BF52DE" w:rsidP="00BF52DE" w14:paraId="592C5CEF" w14:textId="77777777">
      <w:pPr>
        <w:widowControl/>
        <w:spacing w:after="0"/>
        <w:rPr>
          <w:rFonts w:ascii="Times New Roman" w:hAnsi="Times New Roman"/>
          <w:sz w:val="28"/>
          <w:szCs w:val="28"/>
        </w:rPr>
      </w:pPr>
    </w:p>
    <w:p w:rsidR="00BF52DE" w:rsidRPr="00BF52DE" w:rsidP="00BF52DE" w14:paraId="15F61FF5" w14:textId="77777777">
      <w:pPr>
        <w:widowControl/>
        <w:spacing w:after="0"/>
        <w:rPr>
          <w:rFonts w:ascii="Times New Roman" w:hAnsi="Times New Roman"/>
          <w:sz w:val="28"/>
          <w:szCs w:val="28"/>
        </w:rPr>
      </w:pPr>
    </w:p>
    <w:p w:rsidR="00BF52DE" w:rsidRPr="00BF52DE" w:rsidP="00BF52DE" w14:paraId="1E34B965" w14:textId="77777777">
      <w:pPr>
        <w:widowControl/>
        <w:spacing w:after="0"/>
        <w:rPr>
          <w:rFonts w:ascii="Times New Roman" w:hAnsi="Times New Roman"/>
          <w:sz w:val="28"/>
          <w:szCs w:val="28"/>
        </w:rPr>
      </w:pPr>
    </w:p>
    <w:p w:rsidR="00F610B8" w:rsidP="00EA1868" w14:paraId="53CEAD57" w14:textId="77777777">
      <w:pPr>
        <w:widowControl/>
        <w:spacing w:after="0"/>
        <w:rPr>
          <w:rFonts w:ascii="Times New Roman" w:hAnsi="Times New Roman"/>
          <w:sz w:val="28"/>
          <w:szCs w:val="28"/>
        </w:rPr>
      </w:pPr>
    </w:p>
    <w:p w:rsidR="00F610B8" w:rsidP="00EA1868" w14:paraId="3ADCD638" w14:textId="77777777">
      <w:pPr>
        <w:widowControl/>
        <w:spacing w:after="0"/>
        <w:rPr>
          <w:rFonts w:ascii="Times New Roman" w:hAnsi="Times New Roman"/>
          <w:sz w:val="28"/>
          <w:szCs w:val="28"/>
        </w:rPr>
      </w:pPr>
    </w:p>
    <w:p w:rsidR="00F610B8" w:rsidP="00EA1868" w14:paraId="45130699" w14:textId="77777777">
      <w:pPr>
        <w:widowControl/>
        <w:spacing w:after="0"/>
        <w:rPr>
          <w:rFonts w:ascii="Times New Roman" w:hAnsi="Times New Roman"/>
          <w:sz w:val="28"/>
          <w:szCs w:val="28"/>
        </w:rPr>
      </w:pPr>
    </w:p>
    <w:p w:rsidR="00F610B8" w:rsidP="00EA1868" w14:paraId="05F0F6C6" w14:textId="77777777">
      <w:pPr>
        <w:widowControl/>
        <w:spacing w:after="0"/>
        <w:rPr>
          <w:rFonts w:ascii="Times New Roman" w:hAnsi="Times New Roman"/>
          <w:sz w:val="28"/>
          <w:szCs w:val="28"/>
        </w:rPr>
      </w:pPr>
    </w:p>
    <w:p w:rsidR="00F610B8" w:rsidP="00EA1868" w14:paraId="0837BF95" w14:textId="77777777">
      <w:pPr>
        <w:widowControl/>
        <w:spacing w:after="0"/>
        <w:rPr>
          <w:rFonts w:ascii="Times New Roman" w:hAnsi="Times New Roman"/>
          <w:sz w:val="28"/>
          <w:szCs w:val="28"/>
        </w:rPr>
      </w:pPr>
    </w:p>
    <w:p w:rsidR="00F610B8" w:rsidP="00EA1868" w14:paraId="5DBD6CB3" w14:textId="77777777">
      <w:pPr>
        <w:widowControl/>
        <w:spacing w:after="0"/>
        <w:rPr>
          <w:rFonts w:ascii="Times New Roman" w:hAnsi="Times New Roman"/>
          <w:sz w:val="28"/>
          <w:szCs w:val="28"/>
        </w:rPr>
      </w:pPr>
    </w:p>
    <w:p w:rsidR="00F24F7D" w:rsidP="00EA1868" w14:paraId="47000A5C" w14:textId="77777777">
      <w:pPr>
        <w:widowControl/>
        <w:spacing w:after="0"/>
        <w:rPr>
          <w:rFonts w:ascii="Times New Roman" w:hAnsi="Times New Roman"/>
          <w:sz w:val="28"/>
          <w:szCs w:val="28"/>
        </w:rPr>
      </w:pPr>
    </w:p>
    <w:p w:rsidR="00F610B8" w:rsidP="00EA1868" w14:paraId="679A4482" w14:textId="77777777">
      <w:pPr>
        <w:widowControl/>
        <w:spacing w:after="0"/>
        <w:rPr>
          <w:rFonts w:ascii="Times New Roman" w:hAnsi="Times New Roman"/>
          <w:sz w:val="28"/>
          <w:szCs w:val="28"/>
        </w:rPr>
      </w:pPr>
    </w:p>
    <w:p w:rsidR="00BE191A" w:rsidRPr="005A3EEC" w:rsidP="00EA1868" w14:paraId="24432E4F" w14:textId="77777777">
      <w:pPr>
        <w:spacing w:after="0"/>
        <w:rPr>
          <w:rFonts w:ascii="Times New Roman" w:hAnsi="Times New Roman"/>
          <w:sz w:val="28"/>
          <w:szCs w:val="28"/>
        </w:rPr>
      </w:pPr>
    </w:p>
    <w:p w:rsidR="009A146B" w:rsidRPr="005A3EEC" w:rsidP="00EA1868" w14:paraId="7B8ACBE1" w14:textId="4C494015">
      <w:pPr>
        <w:tabs>
          <w:tab w:val="right" w:pos="9356"/>
        </w:tabs>
        <w:spacing w:after="0"/>
        <w:rPr>
          <w:rFonts w:ascii="Times New Roman" w:hAnsi="Times New Roman"/>
          <w:sz w:val="24"/>
          <w:szCs w:val="24"/>
        </w:rPr>
      </w:pPr>
    </w:p>
    <w:sectPr w:rsidSect="005862AD">
      <w:headerReference w:type="default" r:id="rId7"/>
      <w:footerReference w:type="default" r:id="rId8"/>
      <w:headerReference w:type="first" r:id="rId9"/>
      <w:footerReference w:type="first" r:id="rId10"/>
      <w:pgSz w:w="11906" w:h="16838" w:code="9"/>
      <w:pgMar w:top="1418" w:right="1134" w:bottom="1134" w:left="1701" w:header="397" w:footer="39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6C4" w:rsidP="00F24F7D" w14:paraId="37A40A13" w14:textId="19816871">
    <w:pPr>
      <w:pStyle w:val="Footer"/>
      <w:jc w:val="center"/>
      <w:rPr>
        <w:rFonts w:ascii="Times New Roman" w:hAnsi="Times New Roman"/>
      </w:rPr>
    </w:pPr>
    <w:r w:rsidRPr="009D36CB">
      <w:rPr>
        <w:rFonts w:ascii="Times New Roman" w:hAnsi="Times New Roman"/>
      </w:rPr>
      <w:t>*Dokuments ir parakstīts ar drošu elektronisko parakstu un satur laika zīmog</w:t>
    </w:r>
    <w:r w:rsidR="00F24F7D">
      <w:rPr>
        <w:rFonts w:ascii="Times New Roman" w:hAnsi="Times New Roman"/>
      </w:rPr>
      <w:t>u</w:t>
    </w:r>
  </w:p>
  <w:p w:rsidR="00DD4C3E" w:rsidP="00F24F7D" w14:paraId="14906941" w14:textId="0322B0EB">
    <w:pPr>
      <w:pStyle w:val="Footer"/>
      <w:jc w:val="center"/>
      <w:rPr>
        <w:rFonts w:ascii="Times New Roman" w:hAnsi="Times New Roman"/>
      </w:rPr>
    </w:pPr>
  </w:p>
  <w:p w:rsidR="00DD4C3E" w:rsidP="00DD4C3E" w14:paraId="64E9D3BA" w14:textId="6D7762B9">
    <w:pPr>
      <w:pStyle w:val="Footer"/>
      <w:rPr>
        <w:rFonts w:ascii="Times New Roman" w:hAnsi="Times New Roman"/>
      </w:rPr>
    </w:pPr>
    <w:r w:rsidRPr="00DD4C3E">
      <w:rPr>
        <w:rFonts w:ascii="Times New Roman" w:hAnsi="Times New Roman"/>
      </w:rPr>
      <w:t>VMatz_060521_SM_VSS942</w:t>
    </w:r>
  </w:p>
  <w:p w:rsidR="00F24F7D" w:rsidRPr="009D36CB" w14:paraId="2B23599D" w14:textId="77777777">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E06C4" w:rsidP="00BE191A" w14:paraId="04DB9ECE" w14:textId="15BED590">
    <w:pPr>
      <w:pStyle w:val="Footer"/>
      <w:jc w:val="center"/>
      <w:rPr>
        <w:rFonts w:ascii="Times New Roman" w:hAnsi="Times New Roman"/>
      </w:rPr>
    </w:pPr>
    <w:r w:rsidRPr="006541D3">
      <w:rPr>
        <w:rFonts w:ascii="Times New Roman" w:hAnsi="Times New Roman"/>
      </w:rPr>
      <w:t>*Dokuments ir parakstīts ar drošu elektronisko parakstu un satur laika zīmogu</w:t>
    </w:r>
  </w:p>
  <w:p w:rsidR="00DD4C3E" w:rsidP="00BE191A" w14:paraId="5513A0B2" w14:textId="6D08AD05">
    <w:pPr>
      <w:pStyle w:val="Footer"/>
      <w:jc w:val="center"/>
      <w:rPr>
        <w:rFonts w:ascii="Times New Roman" w:hAnsi="Times New Roman"/>
      </w:rPr>
    </w:pPr>
  </w:p>
  <w:p w:rsidR="00DD4C3E" w:rsidP="00DD4C3E" w14:paraId="00E2894A" w14:textId="3732234F">
    <w:pPr>
      <w:pStyle w:val="Footer"/>
      <w:rPr>
        <w:rFonts w:ascii="Times New Roman" w:hAnsi="Times New Roman"/>
      </w:rPr>
    </w:pPr>
    <w:r w:rsidRPr="00DD4C3E">
      <w:rPr>
        <w:rFonts w:ascii="Times New Roman" w:hAnsi="Times New Roman"/>
      </w:rPr>
      <w:t>VMatz_060521_SM_VSS942</w:t>
    </w:r>
  </w:p>
  <w:p w:rsidR="00EA1868" w:rsidRPr="006541D3" w:rsidP="00BE191A" w14:paraId="7867EDD2" w14:textId="77777777">
    <w:pPr>
      <w:pStyle w:val="Footer"/>
      <w:jc w:val="center"/>
      <w:rPr>
        <w:rFonts w:ascii="Times New Roman" w:hAnsi="Times New Roman"/>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sz w:val="24"/>
        <w:szCs w:val="24"/>
      </w:rPr>
      <w:id w:val="1024706778"/>
      <w:docPartObj>
        <w:docPartGallery w:val="Page Numbers (Top of Page)"/>
        <w:docPartUnique/>
      </w:docPartObj>
    </w:sdtPr>
    <w:sdtContent>
      <w:p w:rsidR="005E06C4" w:rsidRPr="00126258" w14:paraId="5F477AA4" w14:textId="77777777">
        <w:pPr>
          <w:pStyle w:val="Header"/>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4</w:t>
        </w:r>
        <w:r w:rsidRPr="00126258">
          <w:rPr>
            <w:rFonts w:ascii="Times New Roman" w:hAnsi="Times New Roman"/>
            <w:sz w:val="24"/>
            <w:szCs w:val="24"/>
          </w:rPr>
          <w:fldChar w:fldCharType="end"/>
        </w:r>
      </w:p>
    </w:sdtContent>
  </w:sdt>
  <w:p w:rsidR="005E06C4" w14:paraId="5438C2B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61FB" w:rsidRPr="007261FB" w:rsidP="007261FB" w14:paraId="39C53EF3" w14:textId="77777777">
    <w:pPr>
      <w:pStyle w:val="Header"/>
      <w:tabs>
        <w:tab w:val="clear" w:pos="4153"/>
        <w:tab w:val="left" w:pos="8145"/>
        <w:tab w:val="clear" w:pos="8306"/>
      </w:tabs>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48937A16"/>
    <w:multiLevelType w:val="hybridMultilevel"/>
    <w:tmpl w:val="CB4EE918"/>
    <w:lvl w:ilvl="0">
      <w:start w:val="1"/>
      <w:numFmt w:val="decimal"/>
      <w:lvlText w:val="%1."/>
      <w:lvlJc w:val="left"/>
      <w:pPr>
        <w:ind w:left="840" w:hanging="420"/>
      </w:pPr>
      <w:rPr>
        <w:rFonts w:hint="default"/>
      </w:rPr>
    </w:lvl>
    <w:lvl w:ilvl="1" w:tentative="1">
      <w:start w:val="1"/>
      <w:numFmt w:val="lowerLetter"/>
      <w:lvlText w:val="%2."/>
      <w:lvlJc w:val="left"/>
      <w:pPr>
        <w:ind w:left="868" w:hanging="360"/>
      </w:pPr>
    </w:lvl>
    <w:lvl w:ilvl="2" w:tentative="1">
      <w:start w:val="1"/>
      <w:numFmt w:val="lowerRoman"/>
      <w:lvlText w:val="%3."/>
      <w:lvlJc w:val="right"/>
      <w:pPr>
        <w:ind w:left="1588" w:hanging="180"/>
      </w:pPr>
    </w:lvl>
    <w:lvl w:ilvl="3" w:tentative="1">
      <w:start w:val="1"/>
      <w:numFmt w:val="decimal"/>
      <w:lvlText w:val="%4."/>
      <w:lvlJc w:val="left"/>
      <w:pPr>
        <w:ind w:left="2308" w:hanging="360"/>
      </w:pPr>
    </w:lvl>
    <w:lvl w:ilvl="4" w:tentative="1">
      <w:start w:val="1"/>
      <w:numFmt w:val="lowerLetter"/>
      <w:lvlText w:val="%5."/>
      <w:lvlJc w:val="left"/>
      <w:pPr>
        <w:ind w:left="3028" w:hanging="360"/>
      </w:pPr>
    </w:lvl>
    <w:lvl w:ilvl="5" w:tentative="1">
      <w:start w:val="1"/>
      <w:numFmt w:val="lowerRoman"/>
      <w:lvlText w:val="%6."/>
      <w:lvlJc w:val="right"/>
      <w:pPr>
        <w:ind w:left="3748" w:hanging="180"/>
      </w:pPr>
    </w:lvl>
    <w:lvl w:ilvl="6" w:tentative="1">
      <w:start w:val="1"/>
      <w:numFmt w:val="decimal"/>
      <w:lvlText w:val="%7."/>
      <w:lvlJc w:val="left"/>
      <w:pPr>
        <w:ind w:left="4468" w:hanging="360"/>
      </w:pPr>
    </w:lvl>
    <w:lvl w:ilvl="7" w:tentative="1">
      <w:start w:val="1"/>
      <w:numFmt w:val="lowerLetter"/>
      <w:lvlText w:val="%8."/>
      <w:lvlJc w:val="left"/>
      <w:pPr>
        <w:ind w:left="5188" w:hanging="360"/>
      </w:pPr>
    </w:lvl>
    <w:lvl w:ilvl="8" w:tentative="1">
      <w:start w:val="1"/>
      <w:numFmt w:val="lowerRoman"/>
      <w:lvlText w:val="%9."/>
      <w:lvlJc w:val="right"/>
      <w:pPr>
        <w:ind w:left="590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527F"/>
    <w:rsid w:val="000115D2"/>
    <w:rsid w:val="00012671"/>
    <w:rsid w:val="00014E7C"/>
    <w:rsid w:val="000256CA"/>
    <w:rsid w:val="00026358"/>
    <w:rsid w:val="00026646"/>
    <w:rsid w:val="00032602"/>
    <w:rsid w:val="0004599D"/>
    <w:rsid w:val="00050A7F"/>
    <w:rsid w:val="00056D94"/>
    <w:rsid w:val="00071EA6"/>
    <w:rsid w:val="000726A8"/>
    <w:rsid w:val="00076969"/>
    <w:rsid w:val="00076AA3"/>
    <w:rsid w:val="00084361"/>
    <w:rsid w:val="00091DD9"/>
    <w:rsid w:val="00097F9D"/>
    <w:rsid w:val="000A1011"/>
    <w:rsid w:val="000A61F3"/>
    <w:rsid w:val="000B12AC"/>
    <w:rsid w:val="000B7899"/>
    <w:rsid w:val="000D036A"/>
    <w:rsid w:val="000D2AB9"/>
    <w:rsid w:val="000D3DF7"/>
    <w:rsid w:val="000D49B5"/>
    <w:rsid w:val="000D54E3"/>
    <w:rsid w:val="000E1E20"/>
    <w:rsid w:val="000E429F"/>
    <w:rsid w:val="000F377C"/>
    <w:rsid w:val="000F4E7C"/>
    <w:rsid w:val="00104654"/>
    <w:rsid w:val="00110E85"/>
    <w:rsid w:val="00123CBF"/>
    <w:rsid w:val="00126258"/>
    <w:rsid w:val="00127A26"/>
    <w:rsid w:val="00130AB9"/>
    <w:rsid w:val="001321DF"/>
    <w:rsid w:val="00134E5B"/>
    <w:rsid w:val="00144E8E"/>
    <w:rsid w:val="001545B7"/>
    <w:rsid w:val="001553D6"/>
    <w:rsid w:val="00160DFB"/>
    <w:rsid w:val="001632CE"/>
    <w:rsid w:val="00166EC1"/>
    <w:rsid w:val="00172A3B"/>
    <w:rsid w:val="001753BE"/>
    <w:rsid w:val="00177683"/>
    <w:rsid w:val="00177E78"/>
    <w:rsid w:val="00184599"/>
    <w:rsid w:val="00191A1D"/>
    <w:rsid w:val="00196A44"/>
    <w:rsid w:val="001A31B8"/>
    <w:rsid w:val="001B16E2"/>
    <w:rsid w:val="001B554A"/>
    <w:rsid w:val="001B59E0"/>
    <w:rsid w:val="001C43FE"/>
    <w:rsid w:val="001C517B"/>
    <w:rsid w:val="001D0AF0"/>
    <w:rsid w:val="001D4BC8"/>
    <w:rsid w:val="001D5B70"/>
    <w:rsid w:val="001D5D10"/>
    <w:rsid w:val="001E50A0"/>
    <w:rsid w:val="001E51DF"/>
    <w:rsid w:val="00201BF0"/>
    <w:rsid w:val="0020352E"/>
    <w:rsid w:val="002057F9"/>
    <w:rsid w:val="00212DB7"/>
    <w:rsid w:val="00225057"/>
    <w:rsid w:val="00225EB8"/>
    <w:rsid w:val="00233A18"/>
    <w:rsid w:val="002409C9"/>
    <w:rsid w:val="0025235E"/>
    <w:rsid w:val="00255074"/>
    <w:rsid w:val="00256676"/>
    <w:rsid w:val="002778B0"/>
    <w:rsid w:val="002930BF"/>
    <w:rsid w:val="00293BD5"/>
    <w:rsid w:val="00295DD9"/>
    <w:rsid w:val="002A3540"/>
    <w:rsid w:val="002A4619"/>
    <w:rsid w:val="002A661C"/>
    <w:rsid w:val="002B6E80"/>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5797"/>
    <w:rsid w:val="00364BC5"/>
    <w:rsid w:val="00370D43"/>
    <w:rsid w:val="00373E81"/>
    <w:rsid w:val="003756FE"/>
    <w:rsid w:val="003768FB"/>
    <w:rsid w:val="00377916"/>
    <w:rsid w:val="00380B22"/>
    <w:rsid w:val="00383773"/>
    <w:rsid w:val="0038672B"/>
    <w:rsid w:val="00392DA3"/>
    <w:rsid w:val="003966CF"/>
    <w:rsid w:val="003A335B"/>
    <w:rsid w:val="003A5A3B"/>
    <w:rsid w:val="003B5DA1"/>
    <w:rsid w:val="003C1784"/>
    <w:rsid w:val="003C5F22"/>
    <w:rsid w:val="003D1F57"/>
    <w:rsid w:val="003D7430"/>
    <w:rsid w:val="003E29F0"/>
    <w:rsid w:val="003E6052"/>
    <w:rsid w:val="003F169F"/>
    <w:rsid w:val="004022F1"/>
    <w:rsid w:val="00415AAA"/>
    <w:rsid w:val="0041608F"/>
    <w:rsid w:val="00424025"/>
    <w:rsid w:val="0043271F"/>
    <w:rsid w:val="004458A7"/>
    <w:rsid w:val="00445D62"/>
    <w:rsid w:val="00453587"/>
    <w:rsid w:val="00461490"/>
    <w:rsid w:val="00466BEC"/>
    <w:rsid w:val="004818CE"/>
    <w:rsid w:val="00485F41"/>
    <w:rsid w:val="004918FE"/>
    <w:rsid w:val="00494F41"/>
    <w:rsid w:val="0049705D"/>
    <w:rsid w:val="004A0A94"/>
    <w:rsid w:val="004A4D7F"/>
    <w:rsid w:val="004A6461"/>
    <w:rsid w:val="004A6D08"/>
    <w:rsid w:val="004A7518"/>
    <w:rsid w:val="004C2657"/>
    <w:rsid w:val="004C2BA4"/>
    <w:rsid w:val="004C6F24"/>
    <w:rsid w:val="004C7FBA"/>
    <w:rsid w:val="004D6F51"/>
    <w:rsid w:val="004E0D7A"/>
    <w:rsid w:val="004E4165"/>
    <w:rsid w:val="004E77A8"/>
    <w:rsid w:val="004F4A94"/>
    <w:rsid w:val="00501CD6"/>
    <w:rsid w:val="005071F0"/>
    <w:rsid w:val="005072B3"/>
    <w:rsid w:val="00511A94"/>
    <w:rsid w:val="00512AD5"/>
    <w:rsid w:val="005135F3"/>
    <w:rsid w:val="005145DF"/>
    <w:rsid w:val="00517361"/>
    <w:rsid w:val="00520536"/>
    <w:rsid w:val="005220EB"/>
    <w:rsid w:val="005237B9"/>
    <w:rsid w:val="00530A31"/>
    <w:rsid w:val="00536AC1"/>
    <w:rsid w:val="00536C2A"/>
    <w:rsid w:val="00544557"/>
    <w:rsid w:val="00546AE2"/>
    <w:rsid w:val="005521B6"/>
    <w:rsid w:val="0055335A"/>
    <w:rsid w:val="00556D5B"/>
    <w:rsid w:val="00564153"/>
    <w:rsid w:val="0056510C"/>
    <w:rsid w:val="00580FC9"/>
    <w:rsid w:val="00583B09"/>
    <w:rsid w:val="005862AD"/>
    <w:rsid w:val="005A2340"/>
    <w:rsid w:val="005A3DE9"/>
    <w:rsid w:val="005A3EEC"/>
    <w:rsid w:val="005A7FDF"/>
    <w:rsid w:val="005B325A"/>
    <w:rsid w:val="005C0AF2"/>
    <w:rsid w:val="005C6E0E"/>
    <w:rsid w:val="005D2A31"/>
    <w:rsid w:val="005D64BA"/>
    <w:rsid w:val="005D7801"/>
    <w:rsid w:val="005E06C4"/>
    <w:rsid w:val="005F6F12"/>
    <w:rsid w:val="005F7A3C"/>
    <w:rsid w:val="00610F9D"/>
    <w:rsid w:val="00611A31"/>
    <w:rsid w:val="006151E9"/>
    <w:rsid w:val="006158EA"/>
    <w:rsid w:val="006160EE"/>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B30C2"/>
    <w:rsid w:val="006C1779"/>
    <w:rsid w:val="006E1E5C"/>
    <w:rsid w:val="006E490F"/>
    <w:rsid w:val="006E53D9"/>
    <w:rsid w:val="006E7DC0"/>
    <w:rsid w:val="006F49E4"/>
    <w:rsid w:val="006F5C7C"/>
    <w:rsid w:val="006F7FAF"/>
    <w:rsid w:val="00701264"/>
    <w:rsid w:val="00707D30"/>
    <w:rsid w:val="00711948"/>
    <w:rsid w:val="00713E4E"/>
    <w:rsid w:val="00721E7C"/>
    <w:rsid w:val="007261FB"/>
    <w:rsid w:val="00726889"/>
    <w:rsid w:val="00726A56"/>
    <w:rsid w:val="007342C6"/>
    <w:rsid w:val="00741042"/>
    <w:rsid w:val="00742194"/>
    <w:rsid w:val="00751683"/>
    <w:rsid w:val="007519B1"/>
    <w:rsid w:val="00757DC8"/>
    <w:rsid w:val="007607FC"/>
    <w:rsid w:val="00761795"/>
    <w:rsid w:val="00761C34"/>
    <w:rsid w:val="00762185"/>
    <w:rsid w:val="0077604D"/>
    <w:rsid w:val="00781538"/>
    <w:rsid w:val="00783304"/>
    <w:rsid w:val="00783CF8"/>
    <w:rsid w:val="00784403"/>
    <w:rsid w:val="0078454E"/>
    <w:rsid w:val="0079117E"/>
    <w:rsid w:val="00791445"/>
    <w:rsid w:val="00797AD2"/>
    <w:rsid w:val="007B2188"/>
    <w:rsid w:val="007B5B7D"/>
    <w:rsid w:val="007B7359"/>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140DE"/>
    <w:rsid w:val="008155FB"/>
    <w:rsid w:val="00821385"/>
    <w:rsid w:val="0082465B"/>
    <w:rsid w:val="008321A4"/>
    <w:rsid w:val="00833053"/>
    <w:rsid w:val="0084694B"/>
    <w:rsid w:val="008471C1"/>
    <w:rsid w:val="00851B24"/>
    <w:rsid w:val="00854FF6"/>
    <w:rsid w:val="008616C4"/>
    <w:rsid w:val="008674A1"/>
    <w:rsid w:val="00873D99"/>
    <w:rsid w:val="00876647"/>
    <w:rsid w:val="00880F53"/>
    <w:rsid w:val="00883CBA"/>
    <w:rsid w:val="00884273"/>
    <w:rsid w:val="008878F9"/>
    <w:rsid w:val="00890F13"/>
    <w:rsid w:val="00896C39"/>
    <w:rsid w:val="008A04D0"/>
    <w:rsid w:val="008A1F19"/>
    <w:rsid w:val="008B259C"/>
    <w:rsid w:val="008B47BA"/>
    <w:rsid w:val="008B53DC"/>
    <w:rsid w:val="008C5F6C"/>
    <w:rsid w:val="008C7292"/>
    <w:rsid w:val="008D0193"/>
    <w:rsid w:val="008D18D6"/>
    <w:rsid w:val="008D3167"/>
    <w:rsid w:val="008E3A8E"/>
    <w:rsid w:val="008F3E94"/>
    <w:rsid w:val="008F70C3"/>
    <w:rsid w:val="00902CA9"/>
    <w:rsid w:val="0091364A"/>
    <w:rsid w:val="009202C1"/>
    <w:rsid w:val="00923055"/>
    <w:rsid w:val="00925A9A"/>
    <w:rsid w:val="00926F46"/>
    <w:rsid w:val="00927820"/>
    <w:rsid w:val="0095437C"/>
    <w:rsid w:val="00960B85"/>
    <w:rsid w:val="00962685"/>
    <w:rsid w:val="00964904"/>
    <w:rsid w:val="00966689"/>
    <w:rsid w:val="00970D6E"/>
    <w:rsid w:val="00971791"/>
    <w:rsid w:val="00972621"/>
    <w:rsid w:val="009757DD"/>
    <w:rsid w:val="009767E8"/>
    <w:rsid w:val="00977201"/>
    <w:rsid w:val="00977886"/>
    <w:rsid w:val="00993027"/>
    <w:rsid w:val="00996D43"/>
    <w:rsid w:val="0099716F"/>
    <w:rsid w:val="009A030D"/>
    <w:rsid w:val="009A146B"/>
    <w:rsid w:val="009A4F10"/>
    <w:rsid w:val="009A4FFF"/>
    <w:rsid w:val="009A76CE"/>
    <w:rsid w:val="009B0FA0"/>
    <w:rsid w:val="009B1205"/>
    <w:rsid w:val="009B17E7"/>
    <w:rsid w:val="009B47B9"/>
    <w:rsid w:val="009B5445"/>
    <w:rsid w:val="009B5CA7"/>
    <w:rsid w:val="009C01B8"/>
    <w:rsid w:val="009C68F1"/>
    <w:rsid w:val="009D36CB"/>
    <w:rsid w:val="009D48DA"/>
    <w:rsid w:val="009D5CA0"/>
    <w:rsid w:val="009E4656"/>
    <w:rsid w:val="009E4D02"/>
    <w:rsid w:val="009E783A"/>
    <w:rsid w:val="009F02C5"/>
    <w:rsid w:val="009F194F"/>
    <w:rsid w:val="00A04A07"/>
    <w:rsid w:val="00A06E6A"/>
    <w:rsid w:val="00A11284"/>
    <w:rsid w:val="00A20BAF"/>
    <w:rsid w:val="00A35B7B"/>
    <w:rsid w:val="00A36317"/>
    <w:rsid w:val="00A477D6"/>
    <w:rsid w:val="00A47AB2"/>
    <w:rsid w:val="00A47C5D"/>
    <w:rsid w:val="00A64F41"/>
    <w:rsid w:val="00A673E6"/>
    <w:rsid w:val="00A72C84"/>
    <w:rsid w:val="00A74B06"/>
    <w:rsid w:val="00A756E7"/>
    <w:rsid w:val="00A757DC"/>
    <w:rsid w:val="00A9636F"/>
    <w:rsid w:val="00A9639A"/>
    <w:rsid w:val="00AA4C3C"/>
    <w:rsid w:val="00AB124F"/>
    <w:rsid w:val="00AB350C"/>
    <w:rsid w:val="00AB7C19"/>
    <w:rsid w:val="00AC0627"/>
    <w:rsid w:val="00AE0974"/>
    <w:rsid w:val="00AE4FFA"/>
    <w:rsid w:val="00AE642B"/>
    <w:rsid w:val="00AF0347"/>
    <w:rsid w:val="00AF6D7C"/>
    <w:rsid w:val="00B0037C"/>
    <w:rsid w:val="00B14D75"/>
    <w:rsid w:val="00B20901"/>
    <w:rsid w:val="00B37546"/>
    <w:rsid w:val="00B41855"/>
    <w:rsid w:val="00B45FF9"/>
    <w:rsid w:val="00B61591"/>
    <w:rsid w:val="00B67195"/>
    <w:rsid w:val="00B7320B"/>
    <w:rsid w:val="00B7575D"/>
    <w:rsid w:val="00B77AB5"/>
    <w:rsid w:val="00B8084E"/>
    <w:rsid w:val="00B8104F"/>
    <w:rsid w:val="00B853A6"/>
    <w:rsid w:val="00B92DD6"/>
    <w:rsid w:val="00B9342E"/>
    <w:rsid w:val="00B946FD"/>
    <w:rsid w:val="00BA5A8A"/>
    <w:rsid w:val="00BB120E"/>
    <w:rsid w:val="00BB16EA"/>
    <w:rsid w:val="00BB18EA"/>
    <w:rsid w:val="00BB2022"/>
    <w:rsid w:val="00BD73D9"/>
    <w:rsid w:val="00BE191A"/>
    <w:rsid w:val="00BE3EB8"/>
    <w:rsid w:val="00BE5647"/>
    <w:rsid w:val="00BF52DE"/>
    <w:rsid w:val="00BF781D"/>
    <w:rsid w:val="00C01B12"/>
    <w:rsid w:val="00C03EE4"/>
    <w:rsid w:val="00C05679"/>
    <w:rsid w:val="00C331EE"/>
    <w:rsid w:val="00C36C93"/>
    <w:rsid w:val="00C40E72"/>
    <w:rsid w:val="00C43A00"/>
    <w:rsid w:val="00C67C69"/>
    <w:rsid w:val="00C86E4C"/>
    <w:rsid w:val="00C870DA"/>
    <w:rsid w:val="00C9274C"/>
    <w:rsid w:val="00C94355"/>
    <w:rsid w:val="00C9789F"/>
    <w:rsid w:val="00CA0787"/>
    <w:rsid w:val="00CA6EE9"/>
    <w:rsid w:val="00CB110D"/>
    <w:rsid w:val="00CC344E"/>
    <w:rsid w:val="00CC4FD3"/>
    <w:rsid w:val="00CC51FE"/>
    <w:rsid w:val="00CD4D6D"/>
    <w:rsid w:val="00CD6AD2"/>
    <w:rsid w:val="00CE112B"/>
    <w:rsid w:val="00CE3CC5"/>
    <w:rsid w:val="00CF1EB0"/>
    <w:rsid w:val="00CF4425"/>
    <w:rsid w:val="00D0735E"/>
    <w:rsid w:val="00D0758B"/>
    <w:rsid w:val="00D10C6B"/>
    <w:rsid w:val="00D12888"/>
    <w:rsid w:val="00D13CC5"/>
    <w:rsid w:val="00D14571"/>
    <w:rsid w:val="00D15161"/>
    <w:rsid w:val="00D20E32"/>
    <w:rsid w:val="00D21E74"/>
    <w:rsid w:val="00D25D57"/>
    <w:rsid w:val="00D34B6E"/>
    <w:rsid w:val="00D45F38"/>
    <w:rsid w:val="00D54D31"/>
    <w:rsid w:val="00D63A87"/>
    <w:rsid w:val="00D63CBB"/>
    <w:rsid w:val="00D63D80"/>
    <w:rsid w:val="00D64340"/>
    <w:rsid w:val="00D658A2"/>
    <w:rsid w:val="00D677D1"/>
    <w:rsid w:val="00D74FD3"/>
    <w:rsid w:val="00D824C3"/>
    <w:rsid w:val="00D86BA7"/>
    <w:rsid w:val="00D92B69"/>
    <w:rsid w:val="00D93B6A"/>
    <w:rsid w:val="00D94A5D"/>
    <w:rsid w:val="00D96676"/>
    <w:rsid w:val="00DA0538"/>
    <w:rsid w:val="00DB0190"/>
    <w:rsid w:val="00DB6B7A"/>
    <w:rsid w:val="00DB6E26"/>
    <w:rsid w:val="00DC00FB"/>
    <w:rsid w:val="00DC15B3"/>
    <w:rsid w:val="00DC1BBD"/>
    <w:rsid w:val="00DC3F42"/>
    <w:rsid w:val="00DD276E"/>
    <w:rsid w:val="00DD4C3E"/>
    <w:rsid w:val="00DD57E5"/>
    <w:rsid w:val="00DD5F14"/>
    <w:rsid w:val="00DE11DF"/>
    <w:rsid w:val="00DE496B"/>
    <w:rsid w:val="00DE4E02"/>
    <w:rsid w:val="00DE6296"/>
    <w:rsid w:val="00DE6DEE"/>
    <w:rsid w:val="00DF4E96"/>
    <w:rsid w:val="00DF5B66"/>
    <w:rsid w:val="00DF6F03"/>
    <w:rsid w:val="00DF7751"/>
    <w:rsid w:val="00E07D7B"/>
    <w:rsid w:val="00E16230"/>
    <w:rsid w:val="00E25B43"/>
    <w:rsid w:val="00E26658"/>
    <w:rsid w:val="00E31FFF"/>
    <w:rsid w:val="00E36D8E"/>
    <w:rsid w:val="00E37AC7"/>
    <w:rsid w:val="00E4412B"/>
    <w:rsid w:val="00E649F6"/>
    <w:rsid w:val="00E65763"/>
    <w:rsid w:val="00E71132"/>
    <w:rsid w:val="00E72448"/>
    <w:rsid w:val="00E74099"/>
    <w:rsid w:val="00E76981"/>
    <w:rsid w:val="00E8323E"/>
    <w:rsid w:val="00E861B9"/>
    <w:rsid w:val="00E90EB5"/>
    <w:rsid w:val="00E93E37"/>
    <w:rsid w:val="00E9757D"/>
    <w:rsid w:val="00EA15BA"/>
    <w:rsid w:val="00EA1868"/>
    <w:rsid w:val="00EA2882"/>
    <w:rsid w:val="00EA364B"/>
    <w:rsid w:val="00EA4B3C"/>
    <w:rsid w:val="00EA65E2"/>
    <w:rsid w:val="00EA6699"/>
    <w:rsid w:val="00EB061B"/>
    <w:rsid w:val="00EB2F06"/>
    <w:rsid w:val="00EB30CE"/>
    <w:rsid w:val="00EC1FE8"/>
    <w:rsid w:val="00EC7B25"/>
    <w:rsid w:val="00EF48C5"/>
    <w:rsid w:val="00F02A18"/>
    <w:rsid w:val="00F03BB7"/>
    <w:rsid w:val="00F06569"/>
    <w:rsid w:val="00F13BE8"/>
    <w:rsid w:val="00F14F1B"/>
    <w:rsid w:val="00F159C3"/>
    <w:rsid w:val="00F17D57"/>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65E0"/>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0B54422"/>
  <w15:docId w15:val="{1106CF34-F9DA-44B0-958D-F5A83FA8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74"/>
    <w:pPr>
      <w:widowControl w:val="0"/>
    </w:pPr>
    <w:rPr>
      <w:rFonts w:ascii="Calibri" w:eastAsia="Calibri" w:hAnsi="Calibri" w:cs="Times New Roman"/>
    </w:rPr>
  </w:style>
  <w:style w:type="paragraph" w:styleId="Heading1">
    <w:name w:val="heading 1"/>
    <w:basedOn w:val="Normal"/>
    <w:next w:val="Normal"/>
    <w:link w:val="Heading1Char"/>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53A6"/>
    <w:pPr>
      <w:spacing w:after="0" w:line="240" w:lineRule="auto"/>
    </w:pPr>
  </w:style>
  <w:style w:type="character" w:customStyle="1" w:styleId="Heading1Char">
    <w:name w:val="Heading 1 Char"/>
    <w:basedOn w:val="DefaultParagraphFont"/>
    <w:link w:val="Heading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168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74"/>
    <w:rPr>
      <w:rFonts w:ascii="Tahoma" w:eastAsia="Calibri" w:hAnsi="Tahoma" w:cs="Tahoma"/>
      <w:sz w:val="16"/>
      <w:szCs w:val="16"/>
    </w:rPr>
  </w:style>
  <w:style w:type="paragraph" w:styleId="Header">
    <w:name w:val="header"/>
    <w:basedOn w:val="Normal"/>
    <w:link w:val="HeaderChar"/>
    <w:uiPriority w:val="99"/>
    <w:unhideWhenUsed/>
    <w:rsid w:val="00F708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880"/>
    <w:rPr>
      <w:rFonts w:ascii="Calibri" w:eastAsia="Calibri" w:hAnsi="Calibri" w:cs="Times New Roman"/>
    </w:rPr>
  </w:style>
  <w:style w:type="paragraph" w:styleId="Footer">
    <w:name w:val="footer"/>
    <w:basedOn w:val="Normal"/>
    <w:link w:val="FooterChar"/>
    <w:uiPriority w:val="99"/>
    <w:unhideWhenUsed/>
    <w:rsid w:val="00F708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0880"/>
    <w:rPr>
      <w:rFonts w:ascii="Calibri" w:eastAsia="Calibri" w:hAnsi="Calibri" w:cs="Times New Roman"/>
    </w:rPr>
  </w:style>
  <w:style w:type="paragraph" w:customStyle="1" w:styleId="pamattekststabul">
    <w:name w:val="pamattekststabul"/>
    <w:basedOn w:val="Normal"/>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TableNormal"/>
    <w:next w:val="TableGrid"/>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4C3E"/>
    <w:pPr>
      <w:ind w:left="720"/>
      <w:contextualSpacing/>
    </w:pPr>
  </w:style>
  <w:style w:type="character" w:styleId="Hyperlink">
    <w:name w:val="Hyperlink"/>
    <w:basedOn w:val="DefaultParagraphFont"/>
    <w:uiPriority w:val="99"/>
    <w:unhideWhenUsed/>
    <w:rsid w:val="00DD4C3E"/>
    <w:rPr>
      <w:color w:val="0000FF" w:themeColor="hyperlink"/>
      <w:u w:val="single"/>
    </w:rPr>
  </w:style>
  <w:style w:type="character" w:customStyle="1" w:styleId="UnresolvedMention">
    <w:name w:val="Unresolved Mention"/>
    <w:basedOn w:val="DefaultParagraphFont"/>
    <w:uiPriority w:val="99"/>
    <w:rsid w:val="00DD4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mailto:janis.kalnins@vm.gov.lv"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FB856-34B8-4D90-8B04-A26333E0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1162</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Veselības ministrija</Company>
  <LinksUpToDate>false</LinksUpToDate>
  <CharactersWithSpaces>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outsource</dc:creator>
  <cp:lastModifiedBy>Inga Birzniece</cp:lastModifiedBy>
  <cp:revision>33</cp:revision>
  <cp:lastPrinted>2015-07-10T08:13:00Z</cp:lastPrinted>
  <dcterms:created xsi:type="dcterms:W3CDTF">2019-07-18T11:13:00Z</dcterms:created>
  <dcterms:modified xsi:type="dcterms:W3CDTF">2021-05-06T11:33:00Z</dcterms:modified>
</cp:coreProperties>
</file>