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 konceptuālajam ziņojumam)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Bankā atļauju izsniegšanas funkcija, kas ir publiska funkcija, tiek realizēta ar resursiem, kas paredzēti uzraudzības funkcijām un tiek finansēti no privātā sektora iemaksām. Attiecīgi, ja ilgtermiņā Latvijas Bankai ir jāveic šāda funkcija, nepieciešams atbilstoši noregulēt finansējuma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izteikt konceptuālā ziņojuma “Par Eiropas Savienības tiesību aktos atļautajiem izņēmumiem sankciju piemērošanā un Latvijas kompetentajām iestādēm šo izņēmumu piemērošanā” 14.punkta "2." apakšpunkta pirmo rindkopu,</w:t>
            </w:r>
            <w:r w:rsidR="00000000" w:rsidRPr="00000000" w:rsidDel="00000000">
              <w:rPr>
                <w:b w:val="1"/>
                <w:rtl w:val="0"/>
              </w:rPr>
              <w:t xml:space="preserve"> kurā apskatīts modelis "Divas kompetentās iestādes: Ārlietu ministrija un Latvijas Banka", </w:t>
            </w:r>
            <w:r w:rsidR="00000000" w:rsidRPr="00000000" w:rsidDel="00000000">
              <w:rPr>
                <w:rtl w:val="0"/>
              </w:rPr>
              <w:t xml:space="preserve">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sistēma joprojām būtu decentralizēts modelis, taču ievērojami mazākā apjomā nekā lielākajā daļā ES dalībvalstu. Šādā sistēmā visi izņēmumi un atļaujas, izņemot atļaujas maksājumu veikšanai, tiktu nodoti Ārlietu ministrijai, kuras ietvaros būtu nepieciešams izveidot jaunu struktūru vai, ņemot vērā ES sankciju un no tām iespējamo izņēmumu apjomu, ievērojami palielināt esošo struktūru (jomas eksperti, tehniskais atbalsts). Šajā saistībā būtiski uzsvērt, ka gadījumā, ja Ārlietu ministrija uzņemtos šādu ievērojamu papildu slogu, tad būtu nepieciešami ievērojami resursi esošās struktūras paplašināšanai. Tāpat Latvijas Bankai būtu nepieciešami papildu resursi šo funkciju veikšanai, jo šobrīd atļauju izsniegšana notiek uzraudzības procesu ietvaros. Nosakot divas kompetentās iestādes – Ārlietu ministriju un Latvijas Banku – pārējās kompetentās iestādes tiktu piesaistītas Ārlietu ministrijas lēmuma pieņemšanas ietvaros, piemēram, atzinumu pieprasīšanas, viedokļu uzklausīšanas vai citā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Aizupietis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14. un 15. punkta ievadteikumā ir minēti seši modeļi [nacionālo kompetento iestāžu noteikšanai, lai turpmāk nodrošinātu ES sankciju un no tām paredzēto izņēmumu efektīvu, lietderīgu, vērtībās balstītu un skaidru ieviešanu un piemērošanu Latvijā], taču faktiski apskatīti tiek trīs modeļi.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14. un 15. punkta ievadteikumā aizstāt vārdu "seši" ar vārdu "trīs"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20.06.2023.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20.06.2023.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