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un pakalpojumu piekļūstamības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16.04.2026.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16.04.2026.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Atzinumi_26-TA-746.docx</dc:title>
</cp:coreProperties>
</file>

<file path=docProps/custom.xml><?xml version="1.0" encoding="utf-8"?>
<Properties xmlns="http://schemas.openxmlformats.org/officeDocument/2006/custom-properties" xmlns:vt="http://schemas.openxmlformats.org/officeDocument/2006/docPropsVTypes"/>
</file>