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Kritiskās infrastruktūras apzināšanas, darbības nepārtrauktības, drošības un noturības pasākumu plānošanas, īstenošanas un incidentu paziņošanas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06.01.2026.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06.01.2026.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