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4.punktā formulējumu, ņemot vērā politikas plānošanas dokumentā "Nacionālās industriālās politikas pamatnostādnēm 2021.-2027. gadam" (apstiprinātas ar Ministru kabineta 2021. gada 16. februāra rīkojumu Nr.93) sadaļas 4.2. "RĪCĪBAS VIRZIENS: UZŅĒMĒJDARBĪBAS VIDE EKSPORTSPĒJAI" apakšnodaļā 4.2.1." RĪCĪBAS APAKŠVIRZIENS: BIZNESA VIDE EKSPORTSPĒJA"  noteikto. Minētajā dokumentā ir uzsvērts, ka "Latvijas eksporta turpmākās attīstības iespējas lielā mērā noteiks Latvijas ražotāju un pakalpojumu sniedzēju konkurētspēja, kam pamatā jābalstās uz kompetentu cilvēkkapitāla un to spēju nodrošināt tehnoloģiskos faktorus, ražošanas efektivitātes uzlabošanu un inovācijās, tādējādi samazinot darbaspēka un zemu resursu cenu faktoru nozīmi. Līdz ar to būtiski ir sekmēt augsto tehnoloģiju preču un zināšanu ietilpīgu pakalpojumu eksporta īpatsvara pieaugumu kopējā eksporta apjomā, vienlīdz sekmējot arī standartizācijas un sertifikācijas sistēmas uzlabošanos, tādējādi veicinot inovācijās balstītu sektoru attīstību (tostarp inovatīva dizaina attīstību) un tradicionālo nozaru transformāciju uz augstāku pievienoto vērtību preču un pakalpojumu veidošanā." Savukārt sadaļas 4.2. "RĪCĪBAS VIRZIENS: UZŅĒMĒJDARBĪBAS VIDE EKSPORTSPĒJAI" apakšnodaļā 4.2.2. "RĪCĪBAS APAKŠVIRZIENS: UZŅĒMĒJDARBĪBAS VIDE“ ir noteikti galvenie uzdevumi rīcības virziena īstenošanai un viens no tiem ir saistīts ar radošajām industrijām  -"4.2.2.6. Atbalsts mazo, vidējo uzņēmumu attīstībai. Iekšējā tirgus kapacitātes stiprināšana. Esošo atbalsta pasākumu un programmu īstenošana (atbalsta sniegšana sociālo uzņēmumu attīstībai, biznesa inkubatoru atbalsts jaundibinātiem uzņēmumiem straujākai izaugsmei, tajā skaitā radošo industriju jomā u.c.)." Lai akcentētu izaugsmes prioritāšu īstenošanu un zinātņu jomas ar horizontālu ietekmi RIS3 specializācijas jomu īstenošanā, nepieciešams precizēt Projekta 4.punktā formulējumu, ņemot vērā politikas plānošanas dokumenta “Zinātnes, tehnoloģijas attīstības un inovācijas pamatnostādnēm 2021.-2027. gadam” (apstiprinātas ar Ministru kabineta 2021. gada 14. aprīļa rīkojumu Nr. 246) 2.3. punktā minēto. Šajā dokumentā ir akcentēts, ka “RIS3 īstenošanas kontekstā P&amp;A sistēmas uzdevums ir nodrošināt nepieciešamo zināšanu radīšanu un kompetenču veidošanu, augsti kvalificētu speciālistu un P&amp;A cilvēkkapitāla attīstību, pētniecības infrastruktūras atjaunināšanu, attīstību un pieejamību zināšanu un tehnoloģiju pārnesei un pētniecības rezultātu komercializācijai visās RIS3 specializācijas jomās un sociālajās un humanitārajās zinātnēs kā jomā ar horizontālu ietekmi RIS3 īstenošanā”. Ņemot vērā minēto, lūdzam papildināt 4.punktu, nosakot, ka pasākuma mērķis ir atbalstīt praktiskas ievirzes un sadarbības pētījumu īstenošanu, kas virza Latvijas viedās specializācijas stratēģijas (turpmāk - RIS3) specializācijas jomu attīstību, tai skaitā atbalstīt starpdisciplināru praktiskas ievirzes un sadarbības pētījumu īstenošanu, kas atbilst vismaz vienai no definētajām RIS3 jomām, paredzot Latvijas tautsaimniecības inovācijas sistēmas kapacitātes un eksportspējas palielināšanu atbilstoši RIS3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4.Pasākuma mērķis ir atbalstīt praktiskas ievirzes un sadarbības pētījumu īstenošanu, kas virza Latvijas viedās specializācijas stratēģijas (turpmāk - RIS3) specializācijas jomu attīstību, tai skaitā atbalstīt starpdisciplināru praktiskas ievirzes un sadarbības pētījumu īstenošanu, kas atbilst vismaz vienai no definētajām RIS3 jomām,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kas sniedz ieguldījumu Latvijas viedās specializācijas stratēģijas noteikto tautsaimniecības transformācijas virzienu un izaugsmes prioritāšu īstenošanā un specializācijas jomu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5.punktu atbilstoši 4.punktam piedāvātai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5.Pasākuma ietvaros tiek atbalstīti pētniecības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5.4.viedā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5.5.informācijas un komunikācijas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(sadaļā “Risinājuma apraksts”) ar informāciju par starpdisciplināriem projektiem atbilstoši Projekta 4. un 5.punktā minētajam, proti, ka 1.1.1.3. pasākuma mērķis ir atbalstīt praktiskas ievirzes un sadarbības pētījumu īstenošanu, kas virza Latvijas viedās specializācijas stratēģijas (turpmāk - RIS3) specializācijas jomu attīstību, tai skaitā atbalstīt starpdisciplināru praktiskas ievirzes un sadarbības pētījumu īstenošanu, kas atbilst vismaz vienai no definētajām RIS3 jomām, paredzot Latvijas tautsaimniecības inovācijas sistēmas kapacitātes un eksportspējas palielināšanu atbilstoši RIS3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1.1.1.3. pasākuma īstenošanas rezultātā tiks atbalstīti pētniecības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starpdisciplinārs pētniecības projekts var ietvert vairākas no definētajām RIS3 jomām vai vismaz vienu no definētajām RIS3 jomām un vismaz vienu jomu vai nozari, kas nav noteikta kā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tiek atbalstīti pētniecības projekti, kas sniedz ieguldījumu Latvijas viedās specializācijas stratēģijas (turpmāk - RIS3 ) noteikto tautsaimniecības transformācijas virzienu un izaugsmes prioritāšu īstenošanā un specializācijas jomu attīstībā, tai skaitā starpdisciplināri pētniecības projekti, kas atbilst vismaz vienai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1.1.1.3. pasākuma īstenošanas rezultātā tiks atbalstīti pētniecības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Starpdisciplinārs pētniecības projekts var ietvert vairākas no definētajām RIS3  jomām vai vismaz vienu no definētajām RIS3  jomām un vismaz vienu jomu vai nozari, kas nav noteikta kā RIS3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09.02.2024.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09.02.2024.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