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Oficiālās statistikas programmu 2024.–2026.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Atzīt par spēku zaudējušiem </w:t>
            </w:r>
            <w:r w:rsidR="00000000" w:rsidRPr="00000000" w:rsidDel="00000000">
              <w:rPr>
                <w:rtl w:val="0"/>
              </w:rPr>
              <w:t xml:space="preserve">Ministru kabineta 2022. gada 29. novembra noteikumus Nr. 741 "Noteikumi par Oficiālās statistikas programmu 2023.–2025. gadam" </w:t>
            </w:r>
            <w:r w:rsidR="00000000" w:rsidRPr="00000000" w:rsidDel="00000000">
              <w:rPr>
                <w:rtl w:val="0"/>
              </w:rPr>
              <w:t xml:space="preserve"> (Latvijas Vēstnesis, 2022, 234.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24.08.2023. iebildumu par noslēguma jautājumu secību. Ja noteikumiem nav atsevišķas noslēguma jautājumu nodaļas, noslēguma jautājumi sākas pastāvīgā regulējuma beigās. Šobrīd nepieciešams samainīt vietām 1. un 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Brazauska (TM) (Ērika Inkina (TM) vietā)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 norāda, ka anotācijas pielikumā "Administratīvo izmaksu monetārs novērtējums" nepieciešams precizēt informāciju, kas attiecās uz Ieslodzījuma vietu pārvaldi. Iepriekš Ieslodzījuma vietu pārvalde bija sniegusi neprecīzu informāciju par tieši iesaistīto darbinieku plānotajām cilvēkstundām OSP iekļautās statistikas sagatavošanā 2024. gadā, norādot 12, bet reāli tomēr ir 24 cilvēkstundas. Ņemot vērā minēto, lūdzam precizēt pielikuma "Administratīvo izmaksu monetārs novērtējums" tabulā esošo informāciju attiecībā uz Ieslodzījuma vietu pārvaldi.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2024.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2025.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2026. gadā, 480.11EUR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kopā, 1 440.33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17.52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23-TA-1710</w:t>
    </w:r>
    <w:r>
      <w:br/>
    </w:r>
    <w:r w:rsidR="00000000" w:rsidRPr="00000000" w:rsidDel="00000000">
      <w:rPr>
        <w:rtl w:val="0"/>
      </w:rPr>
      <w:t xml:space="preserve">Izdrukāts 22.09.2023. 17.52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Atzinumi_23-TA-1710.docx</dc:title>
</cp:coreProperties>
</file>

<file path=docProps/custom.xml><?xml version="1.0" encoding="utf-8"?>
<Properties xmlns="http://schemas.openxmlformats.org/officeDocument/2006/custom-properties" xmlns:vt="http://schemas.openxmlformats.org/officeDocument/2006/docPropsVTypes"/>
</file>