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"Lauksaimniecības un meža resursu izpēte drošas un noturīgas Latvijas attīstībai"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Virsmērķis sasniedzams, īstenojot divas šādas apakšprogrammas: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1.Pamatojoties uz 04.09.2018. MK noteikumu Nr. 560 "Valsts pētījumu programmu projektu īstenošanas kārtība" 4.punktu, obligāti  ir jānosaka valsts pētījumu programmas (VPP) mērķis un uzdevumi. Virsmērķi nosaka,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noteikts šāds mērķis: "Programmas mērķis – radīt priekšnoteikumus integrētai lauksaimniecības un mežsaimniecības attīstībai, kas atbilst nacionālajām interesēm, t. i., stiprina pārtikas nodrošinājumu, saglabā bioloģisko daudzveidību un palielina vides noturību pret klimata pārmaiņu apdraudējumiem. Risinājumi ietvers gan tehnoloģisko, gan netehnoloģisko inovāciju izstrādi, kuras sekmē dabas resursu efektīvu izmantošanu un pievienotās vērtības radīšanu, īpaši vietējai ražošanai un lauku telpas vitalitātes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 nosakot VPP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Minētie MK noteikumi neparedz valsts pētījumu programmai izvērsumu ar apakšprogrammām. Ievērojot minēto, apakšprogrammas būtu formulējami kā VPP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3.Attiecīgi ir precizējams anotācijas I sadaļas Risinājuma apraksts skaidrojums par virsmērķi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apakšprogrammas "Ilgtspējīga un noturīga pārtikas sistēma Latvijas pašnodrošinājuma stiprināšanai klimata pārmaiņu un krīžu apstākļos" mērķi, noteikti šādi tematiskie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04.09.2018. MK noteikumi Nr. 560 "Valsts pētījumu programmu projektu īstenošanas kārtība" neparedz valsts pētījumu programmai izvērsumu ar </w:t>
            </w:r>
            <w:r w:rsidR="00000000" w:rsidRPr="00000000" w:rsidDel="00000000">
              <w:rPr>
                <w:i w:val="1"/>
                <w:rtl w:val="0"/>
              </w:rPr>
              <w:t xml:space="preserve">apakšprogrammām </w:t>
            </w:r>
            <w:r w:rsidR="00000000" w:rsidRPr="00000000" w:rsidDel="00000000">
              <w:rPr>
                <w:rtl w:val="0"/>
              </w:rPr>
              <w:t xml:space="preserve">un neparedz</w:t>
            </w:r>
            <w:r w:rsidR="00000000" w:rsidRPr="00000000" w:rsidDel="00000000">
              <w:rPr>
                <w:i w:val="1"/>
                <w:rtl w:val="0"/>
              </w:rPr>
              <w:t xml:space="preserve"> tematiskus </w:t>
            </w:r>
            <w:r w:rsidR="00000000" w:rsidRPr="00000000" w:rsidDel="00000000">
              <w:rPr>
                <w:rtl w:val="0"/>
              </w:rPr>
              <w:t xml:space="preserve">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Š</w:t>
            </w:r>
            <w:r w:rsidR="00000000" w:rsidRPr="00000000" w:rsidDel="00000000">
              <w:rPr>
                <w:rtl w:val="0"/>
              </w:rPr>
              <w:t xml:space="preserve">ī punkta ievaddaļa būtu izsakāma, piemēram šādi: "Šā rīkojuma 5.1.apakšpunktā noteikto uzdevumu izpilda, ievērojot šādus apakšuzdevumus:"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sasniegtu apakšprogrammas "Integrēta un adaptīva meža apsaimniekošana un jauni produkti Latvijas izaugsmei" mērķi, noteikti šādi tematiskie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04.09.2018. MK noteikumi Nr. 560 "Valsts pētījumu programmu projektu īstenošanas kārtība" neparedz valsts pētījumu programmai izvērsumu ar apakšprogrammām, šī punkta ievaddaļa būtu izsakāma, piemēram šādi: "Šā rīkojuma 5.2. apakšpunktā noteikto uzdevumu izpilda, ievērojot šādus apakšuzdevumus:"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zinātnisko rakstu publicēšana "Web of Science" vai "SCOPUS" datubāzēs iekļautajos izdevumos;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šīs apakšpunkts neatbilst 04.09.2018. MK noteikumu Nr. 560 "Valsts pētījumu programmu projektu īstenošanas kārtība" 12.1. apakšpunktsam, kas nosaka, ka projekta īstenošanas laikā ir sagaidāms viens vai vairāki projekta rezultāti pētniecības rezultātu publiskas pieejamības nodrošināšanai un viens no tiem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oriģināli zinātniskie raksti, kas publicēti žurnālos vai konferenču rakstu krājumos, kuru citēšanas indekss sasniedz vismaz 50 procentus no nozares vidējā citēšanas indeksa;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oriģināli zinātniskie raksti, kas publicēti Web of Science vai SCOPUS (A vai B) datubāzēs iekļautajos žurnālos vai konferenču rakstu krājumos.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Programmas īstenošanu bez papildu finansējuma piešķiršanas var pagarināt līdz vienam gadam, ja tas ir nepieciešams programmas un tās projektu rezultātu nostiprināšanai un publiskošanai.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04.09.2018. MK noteikumu Nr. 560 "Valsts pētījumu programmu projektu īstenošanas kārtība" 39.punkts </w:t>
            </w:r>
            <w:r w:rsidR="00000000" w:rsidRPr="00000000" w:rsidDel="00000000">
              <w:rPr>
                <w:i w:val="1"/>
                <w:rtl w:val="0"/>
              </w:rPr>
              <w:t xml:space="preserve">neparedz iespēju pagarināt pašu programmas īstenošanu</w:t>
            </w:r>
            <w:r w:rsidR="00000000" w:rsidRPr="00000000" w:rsidDel="00000000">
              <w:rPr>
                <w:rtl w:val="0"/>
              </w:rPr>
              <w:t xml:space="preserve">, bet gan programmas projekta īstenošanas laiku bez papildu finansējuma piešķiršanas un atkārtotas projekta noslēguma zinātniskā pārskata ekspertīzes veikšanas var pagarināt uz laiku līdz vienam gadam, pamatojoties uz projekta īstenotāja rakstveida iesniegumu padomei, ja tas nepieciešams projekta rezultātu nostiprināšanai un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precizējama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apraksta 1.punktā minētais Zinātniskās darbības likuma 13. panta otrās daļas 3. punkts neparedz, ka MK apstiprina prioritāros zinātņu virzienus.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kad ir veikts MK rīkojuma projekta saskaņojums ar Programmas stratēģiskās padomes locekļiem, kā arī ar Latvijas Zinātņu akadēmiju un Latvijas Zinātnes padomi kā konsultāciju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ir veicināt Latvijas lauksaimniecības un meža resursu zinātnisku izpēti un ilgtspējīgu izmantošanu, stiprinot valsts pārtikas, ekonomisko un ekoloģisko drošību, kā arī noturību pret klimata pārmaiņām un ārēju riska faktoru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sakārtojams ir VPP virsmērķis, jo anotācijas I sadaļas Risinājumu aprakstā ir minēts šādi: "Programmas virsmērķis – veicināt Latvijas lauksaimniecības un meža resursu zinātnisku izpēti un ilgtspējīgu izmantošanu, stiprinot valsts pārtikas, ekonomisko un ekoloģisko drošību, kā arī noturību pret klimata pārmaiņām </w:t>
            </w:r>
            <w:r w:rsidR="00000000" w:rsidRPr="00000000" w:rsidDel="00000000">
              <w:rPr>
                <w:i w:val="1"/>
                <w:rtl w:val="0"/>
              </w:rPr>
              <w:t xml:space="preserve">un ārējiem apdraudējumiem."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attīstīt ilgtspējīgas un klimatnoturīgas audzēšanas tehnoloģijas videi saudzīgai un ekonomiski pamatotai laukkopībai un dārzkopībai, stiprinot valsts pārtikas pašnodrošinājumu un ķīmisko piesārņotāju, tostarp pesticīdu atlieku un dabīgo augu toksīnu, izplatības ierobežošanu;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sakārtot formulējumus, jo anotācijas I sadaļā  ir atsķirīgs formulējums "ilgtspējīgu un klimatnoturīgu audzēšanas tehnoloģiju attīstība videi saudzīgai un ekonomiski pamatotai laukkopībai un dārzkopībai valsts pašnodrošinājuma stiprināšanai, kā arī augu toksīnu un mikotoksīnu veidošanās riska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visaptveroši analizēt Latvijas lauksaimniecības ekonomisko sniegumu un konkurētspēju ar mērķi stiprināt nozares pašnodrošinājumu, kā arī izstrādāt priekšlikumus konkurētspējas uzlabošanai, izlaides palielināšanai un noturības stiprināšanai iekšējo un ārējo krīžu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"ar mērķi stiprināt nozares pašnodrošinājumu", savukārt anotācijas I sadaļā "ar mērķi veicinātu nozares pašnodrošinājumu".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meža nozares ieguldījuma klimata pārmaiņu mazināšanā un aprites bioekonomikā vairošana un  meža nozares produktu nodrošinātā kopējā aizvietošanas efekta noteikšana, sekmējot vietējo meža resursu izmantošanu konkurētspējīgu un ilgtspējīgu produktu ražošanā atbilstoši Zaļā kursa nostādnēm.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I sadaļā formulējums ir atšķirīgs: "meža nozares ieguldījuma klimata pārmaiņu mazināšanā un aprites bioekonomikā</w:t>
            </w:r>
            <w:r w:rsidR="00000000" w:rsidRPr="00000000" w:rsidDel="00000000">
              <w:rPr>
                <w:u w:val="single"/>
                <w:rtl w:val="0"/>
              </w:rPr>
              <w:t xml:space="preserve"> kāpināšana </w:t>
            </w:r>
            <w:r w:rsidR="00000000" w:rsidRPr="00000000" w:rsidDel="00000000">
              <w:rPr>
                <w:rtl w:val="0"/>
              </w:rPr>
              <w:t xml:space="preserve">un meža nozares produktu nodrošinātā kopējā aizvietošanas efekta noteikšana, sekmējot vietējo meža resursu izmantošanu konkurētspējīgu un ilgtspējīgu produktu ražošanā atbilstoši Zaļā kursa nostādnēm."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veicinātas pārmaiņas rīcībpolitikā, pamatojoties uz iegūtām jaunām zināšanām, piemēram, konsultējot nozaru politikas veidotājus un sagatavojot ieteikumus un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 paredz sasniedzamos rezultātus, kas šajā gadījumā, ievērojot 04.09.2018. MK noteikumu Nr. 560 "Valsts pētījumu programmu projektu īstenošanas kārtība" 12.6.apakšpunktu ir "ziņojumi par rīcībpolitikas ieteikumiem un rīcībpolitiku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kā rezultāts ir izmērāms/novērtējams rezultāts.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sakārtot normas redakciju, piemēram šādi "sagatavoti (publiskoti) ziņojumi par rīcībpolitikas ieteikumiem un rīcībpolitikas ietekmi (piemēram, konsultēti nozaru politikas veidotāji, sagatavotas rekomendācijas un vadlīnijas)" vai arī šādi "sagatavotas konkrētas vadlīnijas, rekomendācijas, scenāriji (ietverot nepieciešamo resursu, tai skaitā finanšu, ietekmi) izmaiņām nozaru rīcībpolitikā".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šo teikumu: "Programmas īstenošanu var pagarināt līdz vienam gadam, tas ir, līdz 2029. gada 31. decembrim, ja tas ir nepieciešams Programmas un tās projektu rezultātu nostiprināšanai un publiskošanai, bez papildu finansējuma piešķiršanas.", ievērojot, ka 04.09.2018. MK noteikumu Nr. 560 "Valsts pētījumu programmu projektu īstenošanas kārtība" 39.punkts </w:t>
            </w:r>
            <w:r w:rsidR="00000000" w:rsidRPr="00000000" w:rsidDel="00000000">
              <w:rPr>
                <w:u w:val="single"/>
                <w:rtl w:val="0"/>
              </w:rPr>
              <w:t xml:space="preserve">neparedz iespēju</w:t>
            </w:r>
            <w:r w:rsidR="00000000" w:rsidRPr="00000000" w:rsidDel="00000000">
              <w:rPr>
                <w:rtl w:val="0"/>
              </w:rPr>
              <w:t xml:space="preserve"> </w:t>
            </w:r>
            <w:r w:rsidR="00000000" w:rsidRPr="00000000" w:rsidDel="00000000">
              <w:rPr>
                <w:i w:val="1"/>
                <w:rtl w:val="0"/>
              </w:rPr>
              <w:t xml:space="preserve">pagarināt pašu programmas īstenošanu</w:t>
            </w:r>
            <w:r w:rsidR="00000000" w:rsidRPr="00000000" w:rsidDel="00000000">
              <w:rPr>
                <w:rtl w:val="0"/>
              </w:rPr>
              <w:t xml:space="preserve">, bet gan programmas projekta īstenošanas laiku bez papildu finansējuma piešķiršanas un atkārtotas projekta noslēguma zinātniskā pārskata ekspertīzes veikšanas var pagarināt uz laiku līdz vienam gadam, pamatojoties uz projekta īstenotāja rakstveida iesniegumu padomei, ja tas nepieciešams projekta rezultātu nostiprināšanai un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pagaidām nesatur VPP mērķi un uzdevumus. Skatīt skaidrojumu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atbildēt uz jautājumu - Vai ir izvērtēti alternatīvie risinājumi?, norādot kas netiks iegūts/sasniegts, ja šāda VPP netiks īstenota.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25-TA-1873</w:t>
    </w:r>
    <w:r>
      <w:br/>
    </w:r>
    <w:r w:rsidR="00000000" w:rsidRPr="00000000" w:rsidDel="00000000">
      <w:rPr>
        <w:rtl w:val="0"/>
      </w:rPr>
      <w:t xml:space="preserve">Izdrukāts 30.09.2025.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25-TA-1873</w:t>
    </w:r>
    <w:r>
      <w:br/>
    </w:r>
    <w:r w:rsidR="00000000" w:rsidRPr="00000000" w:rsidDel="00000000">
      <w:rPr>
        <w:rtl w:val="0"/>
      </w:rPr>
      <w:t xml:space="preserve">Izdrukāts 30.09.2025.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Atzinumi_25-TA-1873.docx</dc:title>
</cp:coreProperties>
</file>

<file path=docProps/custom.xml><?xml version="1.0" encoding="utf-8"?>
<Properties xmlns="http://schemas.openxmlformats.org/officeDocument/2006/custom-properties" xmlns:vt="http://schemas.openxmlformats.org/officeDocument/2006/docPropsVTypes"/>
</file>