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2E4F5" w14:textId="77777777" w:rsidR="0085723C" w:rsidRDefault="0085723C" w:rsidP="0085723C">
      <w:pPr>
        <w:rPr>
          <w:rFonts w:eastAsia="Times New Roman"/>
          <w:lang w:val="en-US"/>
        </w:rPr>
      </w:pPr>
      <w:bookmarkStart w:id="0" w:name="_MailOriginal"/>
      <w:r>
        <w:rPr>
          <w:rFonts w:eastAsia="Times New Roman"/>
          <w:b/>
          <w:bCs/>
          <w:lang w:val="en-US"/>
        </w:rPr>
        <w:t>From:</w:t>
      </w:r>
      <w:r>
        <w:rPr>
          <w:rFonts w:eastAsia="Times New Roman"/>
          <w:lang w:val="en-US"/>
        </w:rPr>
        <w:t xml:space="preserve"> Liga.Lamba@lm.gov.lv &lt;Liga.Lamba@lm.gov.lv&gt; </w:t>
      </w:r>
      <w:r>
        <w:rPr>
          <w:rFonts w:eastAsia="Times New Roman"/>
          <w:b/>
          <w:bCs/>
          <w:lang w:val="en-US"/>
        </w:rPr>
        <w:t xml:space="preserve">On Behalf Of </w:t>
      </w:r>
      <w:r>
        <w:rPr>
          <w:rFonts w:eastAsia="Times New Roman"/>
          <w:lang w:val="en-US"/>
        </w:rPr>
        <w:t>lm@lm.gov.lv</w:t>
      </w:r>
      <w:r>
        <w:rPr>
          <w:rFonts w:eastAsia="Times New Roman"/>
          <w:lang w:val="en-US"/>
        </w:rPr>
        <w:br/>
      </w:r>
      <w:r>
        <w:rPr>
          <w:rFonts w:eastAsia="Times New Roman"/>
          <w:b/>
          <w:bCs/>
          <w:lang w:val="en-US"/>
        </w:rPr>
        <w:t>Sent:</w:t>
      </w:r>
      <w:r>
        <w:rPr>
          <w:rFonts w:eastAsia="Times New Roman"/>
          <w:lang w:val="en-US"/>
        </w:rPr>
        <w:t xml:space="preserve"> </w:t>
      </w:r>
      <w:proofErr w:type="spellStart"/>
      <w:r>
        <w:rPr>
          <w:rFonts w:eastAsia="Times New Roman"/>
          <w:lang w:val="en-US"/>
        </w:rPr>
        <w:t>pirmdiena</w:t>
      </w:r>
      <w:proofErr w:type="spellEnd"/>
      <w:r>
        <w:rPr>
          <w:rFonts w:eastAsia="Times New Roman"/>
          <w:lang w:val="en-US"/>
        </w:rPr>
        <w:t xml:space="preserve">, 2021. </w:t>
      </w:r>
      <w:proofErr w:type="spellStart"/>
      <w:r>
        <w:rPr>
          <w:rFonts w:eastAsia="Times New Roman"/>
          <w:lang w:val="en-US"/>
        </w:rPr>
        <w:t>gada</w:t>
      </w:r>
      <w:proofErr w:type="spellEnd"/>
      <w:r>
        <w:rPr>
          <w:rFonts w:eastAsia="Times New Roman"/>
          <w:lang w:val="en-US"/>
        </w:rPr>
        <w:t xml:space="preserve"> 2. </w:t>
      </w:r>
      <w:proofErr w:type="spellStart"/>
      <w:r>
        <w:rPr>
          <w:rFonts w:eastAsia="Times New Roman"/>
          <w:lang w:val="en-US"/>
        </w:rPr>
        <w:t>augusts</w:t>
      </w:r>
      <w:proofErr w:type="spellEnd"/>
      <w:r>
        <w:rPr>
          <w:rFonts w:eastAsia="Times New Roman"/>
          <w:lang w:val="en-US"/>
        </w:rPr>
        <w:t xml:space="preserve"> 14:35</w:t>
      </w:r>
      <w:r>
        <w:rPr>
          <w:rFonts w:eastAsia="Times New Roman"/>
          <w:lang w:val="en-US"/>
        </w:rPr>
        <w:br/>
      </w:r>
      <w:r>
        <w:rPr>
          <w:rFonts w:eastAsia="Times New Roman"/>
          <w:b/>
          <w:bCs/>
          <w:lang w:val="en-US"/>
        </w:rPr>
        <w:t>To:</w:t>
      </w:r>
      <w:r>
        <w:rPr>
          <w:rFonts w:eastAsia="Times New Roman"/>
          <w:lang w:val="en-US"/>
        </w:rPr>
        <w:t xml:space="preserve"> Pasts &lt;Pasts@fm.gov.lv&gt;; Dina Šaknere &lt;dina.saknere@fm.gov.lv&gt;</w:t>
      </w:r>
      <w:r>
        <w:rPr>
          <w:rFonts w:eastAsia="Times New Roman"/>
          <w:lang w:val="en-US"/>
        </w:rPr>
        <w:br/>
      </w:r>
      <w:r>
        <w:rPr>
          <w:rFonts w:eastAsia="Times New Roman"/>
          <w:b/>
          <w:bCs/>
          <w:lang w:val="en-US"/>
        </w:rPr>
        <w:t>Subject:</w:t>
      </w:r>
      <w:r>
        <w:rPr>
          <w:rFonts w:eastAsia="Times New Roman"/>
          <w:lang w:val="en-US"/>
        </w:rPr>
        <w:t xml:space="preserve"> Par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projektu</w:t>
      </w:r>
      <w:proofErr w:type="spellEnd"/>
      <w:r>
        <w:rPr>
          <w:rFonts w:eastAsia="Times New Roman"/>
          <w:lang w:val="en-US"/>
        </w:rPr>
        <w:t xml:space="preserve"> “</w:t>
      </w:r>
      <w:proofErr w:type="spellStart"/>
      <w:r>
        <w:rPr>
          <w:rFonts w:eastAsia="Times New Roman"/>
          <w:lang w:val="en-US"/>
        </w:rPr>
        <w:t>Prasības</w:t>
      </w:r>
      <w:proofErr w:type="spellEnd"/>
      <w:r>
        <w:rPr>
          <w:rFonts w:eastAsia="Times New Roman"/>
          <w:lang w:val="en-US"/>
        </w:rPr>
        <w:t xml:space="preserve"> </w:t>
      </w:r>
      <w:proofErr w:type="spellStart"/>
      <w:r>
        <w:rPr>
          <w:rFonts w:eastAsia="Times New Roman"/>
          <w:lang w:val="en-US"/>
        </w:rPr>
        <w:t>kases</w:t>
      </w:r>
      <w:proofErr w:type="spellEnd"/>
      <w:r>
        <w:rPr>
          <w:rFonts w:eastAsia="Times New Roman"/>
          <w:lang w:val="en-US"/>
        </w:rPr>
        <w:t xml:space="preserve"> </w:t>
      </w:r>
      <w:proofErr w:type="spellStart"/>
      <w:r>
        <w:rPr>
          <w:rFonts w:eastAsia="Times New Roman"/>
          <w:lang w:val="en-US"/>
        </w:rPr>
        <w:t>ieņēmumu</w:t>
      </w:r>
      <w:proofErr w:type="spellEnd"/>
      <w:r>
        <w:rPr>
          <w:rFonts w:eastAsia="Times New Roman"/>
          <w:lang w:val="en-US"/>
        </w:rPr>
        <w:t xml:space="preserve"> un </w:t>
      </w:r>
      <w:proofErr w:type="spellStart"/>
      <w:r>
        <w:rPr>
          <w:rFonts w:eastAsia="Times New Roman"/>
          <w:lang w:val="en-US"/>
        </w:rPr>
        <w:t>kases</w:t>
      </w:r>
      <w:proofErr w:type="spellEnd"/>
      <w:r>
        <w:rPr>
          <w:rFonts w:eastAsia="Times New Roman"/>
          <w:lang w:val="en-US"/>
        </w:rPr>
        <w:t xml:space="preserve"> </w:t>
      </w:r>
      <w:proofErr w:type="spellStart"/>
      <w:r>
        <w:rPr>
          <w:rFonts w:eastAsia="Times New Roman"/>
          <w:lang w:val="en-US"/>
        </w:rPr>
        <w:t>izdevumu</w:t>
      </w:r>
      <w:proofErr w:type="spellEnd"/>
      <w:r>
        <w:rPr>
          <w:rFonts w:eastAsia="Times New Roman"/>
          <w:lang w:val="en-US"/>
        </w:rPr>
        <w:t xml:space="preserve"> </w:t>
      </w:r>
      <w:proofErr w:type="spellStart"/>
      <w:r>
        <w:rPr>
          <w:rFonts w:eastAsia="Times New Roman"/>
          <w:lang w:val="en-US"/>
        </w:rPr>
        <w:t>attaisnojuma</w:t>
      </w:r>
      <w:proofErr w:type="spellEnd"/>
      <w:r>
        <w:rPr>
          <w:rFonts w:eastAsia="Times New Roman"/>
          <w:lang w:val="en-US"/>
        </w:rPr>
        <w:t xml:space="preserve"> </w:t>
      </w:r>
      <w:proofErr w:type="spellStart"/>
      <w:r>
        <w:rPr>
          <w:rFonts w:eastAsia="Times New Roman"/>
          <w:lang w:val="en-US"/>
        </w:rPr>
        <w:t>dokumentiem</w:t>
      </w:r>
      <w:proofErr w:type="spellEnd"/>
      <w:r>
        <w:rPr>
          <w:rFonts w:eastAsia="Times New Roman"/>
          <w:lang w:val="en-US"/>
        </w:rPr>
        <w:t xml:space="preserve"> un </w:t>
      </w:r>
      <w:proofErr w:type="spellStart"/>
      <w:r>
        <w:rPr>
          <w:rFonts w:eastAsia="Times New Roman"/>
          <w:lang w:val="en-US"/>
        </w:rPr>
        <w:t>kases</w:t>
      </w:r>
      <w:proofErr w:type="spellEnd"/>
      <w:r>
        <w:rPr>
          <w:rFonts w:eastAsia="Times New Roman"/>
          <w:lang w:val="en-US"/>
        </w:rPr>
        <w:t xml:space="preserve"> </w:t>
      </w:r>
      <w:proofErr w:type="spellStart"/>
      <w:r>
        <w:rPr>
          <w:rFonts w:eastAsia="Times New Roman"/>
          <w:lang w:val="en-US"/>
        </w:rPr>
        <w:t>grāmatas</w:t>
      </w:r>
      <w:proofErr w:type="spellEnd"/>
      <w:r>
        <w:rPr>
          <w:rFonts w:eastAsia="Times New Roman"/>
          <w:lang w:val="en-US"/>
        </w:rPr>
        <w:t xml:space="preserve"> </w:t>
      </w:r>
      <w:proofErr w:type="spellStart"/>
      <w:r>
        <w:rPr>
          <w:rFonts w:eastAsia="Times New Roman"/>
          <w:lang w:val="en-US"/>
        </w:rPr>
        <w:t>kārtošanai</w:t>
      </w:r>
      <w:proofErr w:type="spellEnd"/>
      <w:r>
        <w:rPr>
          <w:rFonts w:eastAsia="Times New Roman"/>
          <w:lang w:val="en-US"/>
        </w:rPr>
        <w:t>” VSS-563</w:t>
      </w:r>
    </w:p>
    <w:p w14:paraId="706678B3" w14:textId="77777777" w:rsidR="0085723C" w:rsidRDefault="0085723C" w:rsidP="0085723C"/>
    <w:p w14:paraId="26314D69" w14:textId="77777777" w:rsidR="0085723C" w:rsidRDefault="0085723C" w:rsidP="0085723C">
      <w:pPr>
        <w:spacing w:after="240"/>
      </w:pPr>
      <w:r>
        <w:rPr>
          <w:sz w:val="20"/>
          <w:szCs w:val="20"/>
        </w:rPr>
        <w:t>Labdien!</w:t>
      </w:r>
      <w:r>
        <w:t xml:space="preserve"> </w:t>
      </w:r>
      <w:r>
        <w:br/>
      </w:r>
      <w:r>
        <w:br/>
      </w:r>
      <w:r>
        <w:rPr>
          <w:sz w:val="20"/>
          <w:szCs w:val="20"/>
        </w:rPr>
        <w:t>Labklājības ministrija atbilstoši kompetencei ir izskatījusi precizēto Ministru kabineta noteikumu projektu "Par prasībām kases ieņēmumu un kases izdevumu attaisnojuma dokumentiem un kases grāmatas kārtošanai", anotāciju un izziņu par atzinumos sniegtajiem iebildumiem (VSS-563) un neiebilst tā tālākai virzībai.</w:t>
      </w:r>
      <w:r>
        <w:t xml:space="preserve"> </w:t>
      </w:r>
      <w:r>
        <w:br/>
      </w:r>
      <w:r>
        <w:br/>
      </w:r>
      <w:r>
        <w:rPr>
          <w:sz w:val="20"/>
          <w:szCs w:val="20"/>
        </w:rPr>
        <w:t>Ar cieņu,</w:t>
      </w:r>
      <w:r>
        <w:t xml:space="preserve"> </w:t>
      </w:r>
      <w:r>
        <w:br/>
      </w:r>
      <w:r>
        <w:rPr>
          <w:sz w:val="20"/>
          <w:szCs w:val="20"/>
        </w:rPr>
        <w:t>LM Grāmatvedības departamenta direktore</w:t>
      </w:r>
      <w:r>
        <w:t xml:space="preserve"> </w:t>
      </w:r>
      <w:r>
        <w:br/>
      </w:r>
      <w:proofErr w:type="spellStart"/>
      <w:r>
        <w:rPr>
          <w:sz w:val="20"/>
          <w:szCs w:val="20"/>
        </w:rPr>
        <w:t>T.Augule</w:t>
      </w:r>
      <w:proofErr w:type="spellEnd"/>
      <w:r>
        <w:t xml:space="preserve"> </w:t>
      </w:r>
      <w:bookmarkEnd w:id="0"/>
    </w:p>
    <w:p w14:paraId="6A116F04" w14:textId="04CEA593" w:rsidR="00CB1A41" w:rsidRPr="0085723C" w:rsidRDefault="00CB1A41" w:rsidP="0085723C"/>
    <w:sectPr w:rsidR="00CB1A41" w:rsidRPr="0085723C">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257BF" w14:textId="77777777" w:rsidR="006F1D9E" w:rsidRDefault="006F1D9E" w:rsidP="006F1D9E">
      <w:r>
        <w:separator/>
      </w:r>
    </w:p>
  </w:endnote>
  <w:endnote w:type="continuationSeparator" w:id="0">
    <w:p w14:paraId="5DE13138" w14:textId="77777777" w:rsidR="006F1D9E" w:rsidRDefault="006F1D9E" w:rsidP="006F1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4CFCE" w14:textId="77777777" w:rsidR="0085723C" w:rsidRDefault="00857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04F7C" w14:textId="34EFAA8C" w:rsidR="0085723C" w:rsidRPr="0085723C" w:rsidRDefault="0085723C">
    <w:pPr>
      <w:pStyle w:val="Footer"/>
      <w:rPr>
        <w:rFonts w:ascii="Times New Roman" w:hAnsi="Times New Roman" w:cs="Times New Roman"/>
        <w:sz w:val="20"/>
        <w:szCs w:val="20"/>
      </w:rPr>
    </w:pPr>
    <w:r w:rsidRPr="0085723C">
      <w:rPr>
        <w:rFonts w:ascii="Times New Roman" w:hAnsi="Times New Roman" w:cs="Times New Roman"/>
        <w:sz w:val="20"/>
        <w:szCs w:val="20"/>
      </w:rPr>
      <w:t>LMAtz_020821_VSS-563</w:t>
    </w:r>
  </w:p>
  <w:p w14:paraId="2A4284F7" w14:textId="77777777" w:rsidR="006F1D9E" w:rsidRPr="0085723C" w:rsidRDefault="006F1D9E">
    <w:pPr>
      <w:pStyle w:val="Footer"/>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891DA" w14:textId="77777777" w:rsidR="0085723C" w:rsidRDefault="00857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9D7E5" w14:textId="77777777" w:rsidR="006F1D9E" w:rsidRDefault="006F1D9E" w:rsidP="006F1D9E">
      <w:r>
        <w:separator/>
      </w:r>
    </w:p>
  </w:footnote>
  <w:footnote w:type="continuationSeparator" w:id="0">
    <w:p w14:paraId="64485B4D" w14:textId="77777777" w:rsidR="006F1D9E" w:rsidRDefault="006F1D9E" w:rsidP="006F1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F1235" w14:textId="77777777" w:rsidR="0085723C" w:rsidRDefault="008572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F684" w14:textId="77777777" w:rsidR="0085723C" w:rsidRDefault="008572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18A97" w14:textId="77777777" w:rsidR="0085723C" w:rsidRDefault="008572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D9E"/>
    <w:rsid w:val="006F1D9E"/>
    <w:rsid w:val="0085723C"/>
    <w:rsid w:val="00BB12F6"/>
    <w:rsid w:val="00C10D61"/>
    <w:rsid w:val="00CB1A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94ED2"/>
  <w15:chartTrackingRefBased/>
  <w15:docId w15:val="{856DF6D8-C194-4140-BC09-BD6AB004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D9E"/>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1D9E"/>
    <w:rPr>
      <w:color w:val="0000FF"/>
      <w:u w:val="single"/>
    </w:rPr>
  </w:style>
  <w:style w:type="paragraph" w:styleId="NormalWeb">
    <w:name w:val="Normal (Web)"/>
    <w:basedOn w:val="Normal"/>
    <w:uiPriority w:val="99"/>
    <w:semiHidden/>
    <w:unhideWhenUsed/>
    <w:rsid w:val="006F1D9E"/>
  </w:style>
  <w:style w:type="paragraph" w:styleId="Header">
    <w:name w:val="header"/>
    <w:basedOn w:val="Normal"/>
    <w:link w:val="HeaderChar"/>
    <w:uiPriority w:val="99"/>
    <w:unhideWhenUsed/>
    <w:rsid w:val="006F1D9E"/>
    <w:pPr>
      <w:tabs>
        <w:tab w:val="center" w:pos="4153"/>
        <w:tab w:val="right" w:pos="8306"/>
      </w:tabs>
    </w:pPr>
  </w:style>
  <w:style w:type="character" w:customStyle="1" w:styleId="HeaderChar">
    <w:name w:val="Header Char"/>
    <w:basedOn w:val="DefaultParagraphFont"/>
    <w:link w:val="Header"/>
    <w:uiPriority w:val="99"/>
    <w:rsid w:val="006F1D9E"/>
    <w:rPr>
      <w:rFonts w:ascii="Calibri" w:hAnsi="Calibri" w:cs="Calibri"/>
      <w:lang w:eastAsia="lv-LV"/>
    </w:rPr>
  </w:style>
  <w:style w:type="paragraph" w:styleId="Footer">
    <w:name w:val="footer"/>
    <w:basedOn w:val="Normal"/>
    <w:link w:val="FooterChar"/>
    <w:uiPriority w:val="99"/>
    <w:unhideWhenUsed/>
    <w:rsid w:val="006F1D9E"/>
    <w:pPr>
      <w:tabs>
        <w:tab w:val="center" w:pos="4153"/>
        <w:tab w:val="right" w:pos="8306"/>
      </w:tabs>
    </w:pPr>
  </w:style>
  <w:style w:type="character" w:customStyle="1" w:styleId="FooterChar">
    <w:name w:val="Footer Char"/>
    <w:basedOn w:val="DefaultParagraphFont"/>
    <w:link w:val="Footer"/>
    <w:uiPriority w:val="99"/>
    <w:rsid w:val="006F1D9E"/>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341917">
      <w:bodyDiv w:val="1"/>
      <w:marLeft w:val="0"/>
      <w:marRight w:val="0"/>
      <w:marTop w:val="0"/>
      <w:marBottom w:val="0"/>
      <w:divBdr>
        <w:top w:val="none" w:sz="0" w:space="0" w:color="auto"/>
        <w:left w:val="none" w:sz="0" w:space="0" w:color="auto"/>
        <w:bottom w:val="none" w:sz="0" w:space="0" w:color="auto"/>
        <w:right w:val="none" w:sz="0" w:space="0" w:color="auto"/>
      </w:divBdr>
    </w:div>
    <w:div w:id="530729476">
      <w:bodyDiv w:val="1"/>
      <w:marLeft w:val="0"/>
      <w:marRight w:val="0"/>
      <w:marTop w:val="0"/>
      <w:marBottom w:val="0"/>
      <w:divBdr>
        <w:top w:val="none" w:sz="0" w:space="0" w:color="auto"/>
        <w:left w:val="none" w:sz="0" w:space="0" w:color="auto"/>
        <w:bottom w:val="none" w:sz="0" w:space="0" w:color="auto"/>
        <w:right w:val="none" w:sz="0" w:space="0" w:color="auto"/>
      </w:divBdr>
    </w:div>
    <w:div w:id="111478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467</Words>
  <Characters>267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Atzinums par VSS-563</vt:lpstr>
    </vt:vector>
  </TitlesOfParts>
  <Company>Labklājības ministrija</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VSS-563</dc:title>
  <dc:subject>Atzinums</dc:subject>
  <dc:creator/>
  <cp:keywords/>
  <dc:description>e-pasts</dc:description>
  <cp:lastModifiedBy>Dina Šaknere</cp:lastModifiedBy>
  <cp:revision>4</cp:revision>
  <dcterms:created xsi:type="dcterms:W3CDTF">2021-08-06T11:16:00Z</dcterms:created>
  <dcterms:modified xsi:type="dcterms:W3CDTF">2021-08-09T12:16:00Z</dcterms:modified>
</cp:coreProperties>
</file>