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25-TA-1882)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25.11.2025. 21.17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25.11.2025. 21.17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