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Vēlēšanu procesa nodrošināšanai datus tehnoloģiskajā risinājumā sniedz šādi reģistru pārziņi šādā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attiecināms tikai uz Saeimas vēlēšanām, aicinām precizēt noteikumu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Saeimas vēlēšanu procesa nodrošināšanai datus tehnoloģiskajā risinājumā sniedz šādi reģistru pārziņi šādā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Reģistru pārziņi reģistros esošos datus nodod atbilstoši tehnoloģiskajā risinājumā tiešsaistē veidotam pieprasījumam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projektu atbilstoši iepirkuma Nr. VDAA 2025/15/SK “Vēlēšanu platformas attīstība”  tehniskajā specifikācijā iekļautajām prasībām par datu apmaiņām, tai skaitā vēlēšanu iecirkņa komisijas locekļu personas datu pārbaude (vārds, uzvārds, personas kods, pilsonība), par kuras veikšanu apstiprinājumu saņem pašvaldības vēlēšanu komisija, ievadot lietotāju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2.4.1.-2.4.3. apakšpunktā minētos datus kļūdas pazīmes attēlošanai pašvaldības vēlēšanu komisijai, ja fiziskā persona, kas apstiprināta par vēlēšanu iecirkņa komisijas locekli, ar konkrēto vārdu uzvārdu un personas kodu neeksistē vai neatbilst Latvijas Republikas pilsonības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2.4.1 – 2.4.2. apakšpunktā minētos datus kļūdas pazīmes attēlošanai vēlēšanu iecirkņa komisijai, ja vēlēšanu iecirkņa komisijas locekļa statusā norādāmā fiziskā persona ar konkrēto vārdu uzvārdu un personas kodu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2.2. – 2.7. apakšpunktā minētos datus, lai, izmantojot Centrālās vēlēšanu komisijas noteiktu lietojumprogrammu, fiziskā persona deputāta kandidāta statusā iegūtu par sevi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2.2.1.apakšpunktā minēta informācija par politisko partiju, nevis fiziskas personas dati, aicinām precizēt 4.1. apakšpunkta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2.2.2. – 2.7. apakšpunktā minētos datus, lai, izmantojot Centrālās vēlēšanu komisijas noteiktu lietojumprogrammu, fiziskā persona deputāta kandidāta statusā iegūtu par sevi ziņas;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2.2.1, 2.4.1. – 2.4.4., 2.4.9. - 2.4.10. apakšpunktā minētos datus Centrālās vēlēšanu komisijas veiktās politiskās partijas un deputātu kandidātu atbilstības pārbaudes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deputātu kandidātu atbilstības pārbaudei tiek izmantoti arī Sodu reģistra dati, aicinām precizēt noteikumu projekta 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2.1., 2.2.1, 2.4.1. – 2.4.4., 2.4.9. - 2.4.10. apakšpunktā minētos datus Centrālās vēlēšanu komisijas veiktās politiskās partijas un deputātu kandidātu atbilstības pārbaudes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2.4.1 – 2.4.2. apakšpunktā minētos datus kļūdas pazīmes attēlošanai iecirkņa komisijai, ja iecirkņa komisijas locekļa, statusā norādāmā fiziskā persona ar konkrēto vārdu uzvārdu un personas kodu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"iecirkņa komisija" (attiecīgajā locījumā) ar vārdiem "vēlēšanu iecirkņa komisija"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2.4.1 – 2.4.2. apakšpunktā minētos datus kļūdas pazīmes attēlošanai vēlēšanu iecirkņa komisijai, ja vēlēšanu iecirkņa komisijas locekļa statusā norādāmā fiziskā persona ar konkrēto vārdu uzvārdu un personas kodu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"datu nodošanas procesa sadrumstalotība paildzina deputātu kandidātu sarakstu sagatavošanas procesu, tostarp attiecībā uz kandidātu atbilstības izvērtēšanu, sodāmības un citu tiesisko ierobežojumu pārbaudi". Lūdzam precizēt anotāciju, nodalot kandidātu sarakstu sagatavošanas procesu no kandidātu atbilstības pārbaudēm. Šobrīd anotācijā norādīts, ka kandidātu atbilstību pārbaude ir daļa no kandidātu sarakstu sagatavošanas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apmaiņas risinājumu neesamība vēlēšanu platformā un manuāla informācijas apmaiņa paildzina kandidātu sarakstu sagatavošanas procesu un kandidātu atbilstības pārbaudes.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