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22.05.2023.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22.05.2023.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Atzinumi_22-TA-3838.docx</dc:title>
</cp:coreProperties>
</file>

<file path=docProps/custom.xml><?xml version="1.0" encoding="utf-8"?>
<Properties xmlns="http://schemas.openxmlformats.org/officeDocument/2006/custom-properties" xmlns:vt="http://schemas.openxmlformats.org/officeDocument/2006/docPropsVTypes"/>
</file>