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9C5" w:rsidRPr="007C49C5" w:rsidRDefault="007C49C5" w:rsidP="007C49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_GoBack"/>
      <w:bookmarkEnd w:id="0"/>
      <w:r w:rsidRPr="007C49C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7C49C5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7C49C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7C49C5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7C49C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7C49C5" w:rsidRPr="007C49C5" w:rsidTr="007C49C5">
        <w:trPr>
          <w:tblCellSpacing w:w="0" w:type="dxa"/>
        </w:trPr>
        <w:tc>
          <w:tcPr>
            <w:tcW w:w="0" w:type="auto"/>
            <w:noWrap/>
            <w:hideMark/>
          </w:tcPr>
          <w:p w:rsidR="007C49C5" w:rsidRPr="007C49C5" w:rsidRDefault="007C49C5" w:rsidP="007C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C49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7C49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C49C5" w:rsidRPr="007C49C5" w:rsidRDefault="007C49C5" w:rsidP="007C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RE: Par likumprojektu "Ārējās sauszemes robežas infrastruktūras izbūves likums" (21-TA-734)</w:t>
            </w:r>
          </w:p>
        </w:tc>
      </w:tr>
      <w:tr w:rsidR="007C49C5" w:rsidRPr="007C49C5" w:rsidTr="007C49C5">
        <w:trPr>
          <w:tblCellSpacing w:w="0" w:type="dxa"/>
        </w:trPr>
        <w:tc>
          <w:tcPr>
            <w:tcW w:w="0" w:type="auto"/>
            <w:noWrap/>
            <w:hideMark/>
          </w:tcPr>
          <w:p w:rsidR="007C49C5" w:rsidRPr="007C49C5" w:rsidRDefault="007C49C5" w:rsidP="007C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C49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7C49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C49C5" w:rsidRPr="007C49C5" w:rsidRDefault="007C49C5" w:rsidP="007C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Mon</w:t>
            </w:r>
            <w:proofErr w:type="spellEnd"/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 </w:t>
            </w:r>
            <w:proofErr w:type="spellStart"/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Nov</w:t>
            </w:r>
            <w:proofErr w:type="spellEnd"/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07:17:49 +0000</w:t>
            </w:r>
          </w:p>
        </w:tc>
      </w:tr>
      <w:tr w:rsidR="007C49C5" w:rsidRPr="007C49C5" w:rsidTr="007C49C5">
        <w:trPr>
          <w:tblCellSpacing w:w="0" w:type="dxa"/>
        </w:trPr>
        <w:tc>
          <w:tcPr>
            <w:tcW w:w="0" w:type="auto"/>
            <w:noWrap/>
            <w:hideMark/>
          </w:tcPr>
          <w:p w:rsidR="007C49C5" w:rsidRPr="007C49C5" w:rsidRDefault="007C49C5" w:rsidP="007C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C49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7C49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C49C5" w:rsidRPr="007C49C5" w:rsidRDefault="007C49C5" w:rsidP="007C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Aino Salmiņš &lt;Aino.Salmins@lps.lv&gt;</w:t>
            </w:r>
          </w:p>
        </w:tc>
      </w:tr>
      <w:tr w:rsidR="007C49C5" w:rsidRPr="007C49C5" w:rsidTr="007C49C5">
        <w:trPr>
          <w:tblCellSpacing w:w="0" w:type="dxa"/>
        </w:trPr>
        <w:tc>
          <w:tcPr>
            <w:tcW w:w="0" w:type="auto"/>
            <w:noWrap/>
            <w:hideMark/>
          </w:tcPr>
          <w:p w:rsidR="007C49C5" w:rsidRPr="007C49C5" w:rsidRDefault="007C49C5" w:rsidP="007C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C49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7C49C5" w:rsidRPr="007C49C5" w:rsidRDefault="007C49C5" w:rsidP="007C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Ieva Miķelsone &lt;ieva.mikelsone@iem.gov.lv&gt;, Laura.Reitale@vzd.gov.lv &lt;Laura.Reitale@vzd.gov.lv&gt;, ieva.deksne@tm.gov.lv &lt;ieva.deksne@tm.gov.lv&gt;, Ingrida.reizina@tm.gov.lv &lt;Ingrida.reizina@tm.gov.lv&gt;, kristine.alberinga@tm.gov.lv &lt;kristine.alberinga@tm.gov.lv&gt;, zanda.stara@tm.gov.lv &lt;zanda.stara@tm.gov.lv&gt;, dace.plavniece@vzd.gov.lv &lt;dace.plavniece@vzd.gov.lv&gt;, natalija.pilipa@tm.gov.lv &lt;natalija.pilipa@tm.gov.lv&gt;, toms.Dreika@tm.gov.lv &lt;toms.Dreika@tm.gov.lv&gt;, lelda.pamovska@zm.gov.lv &lt;lelda.pamovska@zm.gov.lv&gt;, valdis.petersons@zm.gov.lv &lt;valdis.petersons@zm.gov.lv&gt;, j.malakalns@lvm.lv &lt;j.malakalns@lvm.lv&gt;, arvids.ozols@zm.gov.lv &lt;arvids.ozols@zm.gov.lv&gt;, ilze.abolina@fm.gov.lv &lt;ilze.abolina@fm.gov.lv&gt;, larijs.martinsons@fm.gov.lv &lt;larijs.martinsons@fm.gov.lv&gt;, rita.dreiskena-lace@fm.gov.lv &lt;rita.dreiskena-lace@fm.gov.lv&gt;, janis.ivanovskis@vni.lv &lt;janis.ivanovskis@vni.lv&gt;, sabine.almane@fm.gov.lv &lt;sabine.almane@fm.gov.lv&gt;, sintija.deksne@iub.gov.lv &lt;sintija.deksne@iub.gov.lv&gt;, signe.zavadska@vni.lv &lt;signe.zavadska@vni.lv&gt;, renars.griskevics@vni.lv &lt;renars.griskevics@vni.lv&gt;, baiba.bane@fm.gov.lv &lt;baiba.bane@fm.gov.lv&gt;, liene.jaunroze@fm.gov.lv &lt;liene.jaunroze@fm.gov.lv&gt;, romija.rugevica@fm.gov.lv &lt;romija.rugevica@fm.gov.lv&gt;, inese.briede@fm.gov.lv &lt;inese.briede@fm.gov.lv&gt;, liene.jaunroze@fm.gov.lv &lt;liene.jaunroze@fm.gov.lv&gt;, andris.lazarevs@em.gov.lv &lt;andris.lazarevs@em.gov.lv&gt;, liga.andersone@mfa.gov.lv &lt;liga.andersone@mfa.gov.lv&gt;, uldis.papulis@sam.gov.lv &lt;uldis.papulis@sam.gov.lv&gt;, ludmila.juskevica@sam.gov.lv &lt;ludmila.juskevica@sam.gov.lv&gt;, Evita.Lujane@vzd.gov.lv &lt;Evita.Lujane@vzd.gov.lv&gt;, ivita.ozolina@varam.gov.lv &lt;ivita.ozolina@varam.gov.lv&gt;, Vita.Bruzas@vni.lv &lt;Vita.Bruzas@vni.lv&gt;, ineta.celmina@mfa.gov.lv &lt;ineta.celmina@mfa.gov.lv&gt;</w:t>
            </w:r>
          </w:p>
        </w:tc>
      </w:tr>
      <w:tr w:rsidR="007C49C5" w:rsidRPr="007C49C5" w:rsidTr="007C49C5">
        <w:trPr>
          <w:tblCellSpacing w:w="0" w:type="dxa"/>
        </w:trPr>
        <w:tc>
          <w:tcPr>
            <w:tcW w:w="0" w:type="auto"/>
            <w:noWrap/>
            <w:hideMark/>
          </w:tcPr>
          <w:p w:rsidR="007C49C5" w:rsidRPr="007C49C5" w:rsidRDefault="007C49C5" w:rsidP="007C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C49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7C49C5" w:rsidRPr="007C49C5" w:rsidRDefault="007C49C5" w:rsidP="007C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'Dimitrijs Trofimovs' &lt;dimitrijs.trofimovs@iem.gov.lv&gt;, Vilnis Vītoliņš &lt;vilnis.vitolins@iem.gov.lv&gt;, Krista </w:t>
            </w:r>
            <w:proofErr w:type="spellStart"/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Brača</w:t>
            </w:r>
            <w:proofErr w:type="spellEnd"/>
            <w:r w:rsidRPr="007C49C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&lt;krista.braca@iem.gov.lv&gt;</w:t>
            </w:r>
          </w:p>
        </w:tc>
      </w:tr>
    </w:tbl>
    <w:p w:rsidR="007C49C5" w:rsidRPr="007C49C5" w:rsidRDefault="007C49C5" w:rsidP="007C49C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C49C5" w:rsidRPr="007C49C5" w:rsidRDefault="007C49C5" w:rsidP="007C4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C49C5">
        <w:rPr>
          <w:rFonts w:ascii="Times New Roman" w:eastAsia="Times New Roman" w:hAnsi="Times New Roman" w:cs="Times New Roman"/>
          <w:sz w:val="24"/>
          <w:szCs w:val="24"/>
        </w:rPr>
        <w:t>Labdien! Latvijas Pašvaldību savienība saskaņo precizēto likumprojektu "Ārējās sauszemes robežas infrastruktūras izbūves likums" bez iebildēm</w:t>
      </w:r>
    </w:p>
    <w:p w:rsidR="007C49C5" w:rsidRPr="007C49C5" w:rsidRDefault="007C49C5" w:rsidP="007C4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C49C5">
        <w:rPr>
          <w:rFonts w:ascii="Times New Roman" w:eastAsia="Times New Roman" w:hAnsi="Times New Roman" w:cs="Times New Roman"/>
          <w:sz w:val="24"/>
          <w:szCs w:val="24"/>
        </w:rPr>
        <w:t>Ar cieņu!</w:t>
      </w:r>
    </w:p>
    <w:p w:rsidR="007C49C5" w:rsidRPr="007C49C5" w:rsidRDefault="007C49C5" w:rsidP="007C4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C49C5">
        <w:rPr>
          <w:rFonts w:ascii="Times New Roman" w:eastAsia="Times New Roman" w:hAnsi="Times New Roman" w:cs="Times New Roman"/>
          <w:sz w:val="24"/>
          <w:szCs w:val="24"/>
        </w:rPr>
        <w:t xml:space="preserve">A.Salmiņš – LPS padomnieks </w:t>
      </w:r>
    </w:p>
    <w:p w:rsidR="0017420D" w:rsidRDefault="0017420D"/>
    <w:sectPr w:rsidR="001742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9C5"/>
    <w:rsid w:val="0017420D"/>
    <w:rsid w:val="00184E43"/>
    <w:rsid w:val="007C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CAFCF-7685-473F-82FD-B129959E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1483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Brača</dc:creator>
  <cp:keywords/>
  <dc:description/>
  <cp:lastModifiedBy>Ieva Skirusa</cp:lastModifiedBy>
  <cp:revision>2</cp:revision>
  <dcterms:created xsi:type="dcterms:W3CDTF">2021-11-01T17:23:00Z</dcterms:created>
  <dcterms:modified xsi:type="dcterms:W3CDTF">2021-11-01T17:23:00Z</dcterms:modified>
</cp:coreProperties>
</file>