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26-TA-926: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Pedagogu darba samaksas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un jauniešu centrs "Rīgas Skolēnu pils"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Izvērtējot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7.</w:t>
            </w:r>
            <w:r w:rsidR="00000000" w:rsidRPr="00000000" w:rsidDel="00000000">
              <w:rPr>
                <w:rtl w:val="0"/>
              </w:rPr>
              <w:t xml:space="preserve"> punktā minētā pedagoga, izglītības iestādes vadītāja vietnieka un izglītības iestādes vadītāja darba intensitāti un personīgo ieguldījumu izglītības iestādes attīstībā, apstiprinātā valsts budžeta finansējuma ietvaros izglītības iestādes vadītājam vai dibinātājam ir tiesības noteikt mēnešalgas likmi, kas nepārsniedz 60 procentus virs šo noteikumu </w:t>
            </w:r>
            <w:r w:rsidR="00000000" w:rsidRPr="00000000" w:rsidDel="00000000">
              <w:rPr>
                <w:rtl w:val="0"/>
              </w:rPr>
              <w:t xml:space="preserve">1.</w:t>
            </w:r>
            <w:r w:rsidR="00000000" w:rsidRPr="00000000" w:rsidDel="00000000">
              <w:rPr>
                <w:rtl w:val="0"/>
              </w:rPr>
              <w:t xml:space="preserve"> pielikumā noteiktās zemākās pedagoga, izglītības iestādes vadītāja vietnieka vai izglītības iestādes vadītāja mēnešalgas likmes. Nosakot pedagoga, izglītības iestādes vadītāja vietnieka, izglītības iestādes vadītāja mēnešalgas likmi, var ņemt vērā pedagoģiskā darba stāžu.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noteikumu 8.punktu ar amatu “struktūrvienības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amati kas ir minēti 4., 5., 6. un 7.punktā ir nosaukti izņemot “struktūrvienības vadītājs” un “studiju daļas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pēc 2028.gada 31. augusta Nosakot pedagoga, izglītības iestādes vadītāja vietnieka, izglītības iestādes vadītāja mēnešalgas likmi ņemt vērā, ja papildus sava amata pienākumiem veic citu pedagoģisko darbu līdz septiņām stundām nedēļā.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Izvērtējot šo noteikumu 4., 5., 6. un 7. punktā minētā pedagoga, izglītības iestādes vadītāja vietnieka, struktūrvienības vadītāja, studiju daļas vadītāja un izglītības iestādes vadītāja darba intensitāti un personīgo ieguldījumu izglītības iestādes attīstībā, apstiprinātā valsts budžeta finansējuma ietvaros izglītības iestādes vadītājam vai dibinātājam ir tiesības noteikt mēnešalgas likmi, kas nepārsniedz 60 procentus virs šo noteikumu 1. pielikumā noteiktās zemākās pedagoga, izglītības iestādes vadītāja vietnieka vai izglītības iestādes vadītāja mēnešalgas likmes. Nosakot pedagoga, izglītības iestādes vadītāja vietnieka, izglītības iestādes vadītāja mēnešalgas likmi, var ņemt vērā pedagoģiskā darba stāžu.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administrācijas darbinieku (vadītājs un iestādes vadītāja vietnieks, struktūrvienību vadītājs, izglītības metodiķis, sporta organizators, izglītības iestādes bibliotekārs, pirmsskolas izglītības iestādes vadītājs, pirmsskolas izglītības iestādes vadītāja vietnieks un pirmsskolas izglītības metodiķis) mēnešalgas likmi pēc 2028.gada 31.augusta, ņemt vērā, ja papildus sava amata pienākumiem veic citu pedagoģisko darbu līdz septiņām stundām nedēļā.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Vilciņa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izglītojamo skaitu klasē;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13.3.punktu  ar vārdu “grupā”, kas sakrīt arī ar formulējumiem 2.pielikumā.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izglītojamo skaitu klasē/grupā;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Vilciņa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mācību priekšmetu, ko pedagogs māca;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ar vārdiem “izglītības apakšprogrammu, nodarbību” un “vada”.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mācību priekšmetu, izglītības apakšprogrammu, nodarbību, ko pedagogs māca, vada;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Vilciņa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Izglītības iestādes vadītāja mēnešalgu saskaņā ar šo noteikumu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7.</w:t>
            </w:r>
            <w:r w:rsidR="00000000" w:rsidRPr="00000000" w:rsidDel="00000000">
              <w:rPr>
                <w:rtl w:val="0"/>
              </w:rPr>
              <w:t xml:space="preserve"> punktu katru gadu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21.punktu ar to, ka nosakot izglītības iestādes vadītāja mēnešalgu ņemt vērā arī 8.punktā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Izglītības iestādes vadītāja mēnešalgu saskaņā ar šo noteikumu 5., 6., 7. un 8.punktu katru gadu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Vilciņa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Pedagogam (izņemot koledžu un augstskolu pedagogus, vadītāju vietniekus, struktūrvienību vadītājus un vadītājus), kas aizvieto promesošu pedagogu vai pilda vakanta pedagoga amata pienākumus laikposmā, kas nepārsniedz vienu mēnesi, piemēro stundu atalgojumu, veicot samaksu par visām aizvietošanas vai vakanta amata pienākumu izpildes laikā faktiski nostrādātajām stundām (tostarp mācību stundām vai nodarbībām un citiem pedagoga pienākumiem). Ja aizvietošana vai vakanta pedagoga amata pienākumu pildīšana turpinās ilgāk par vienu mēnesi, pedagoga darba samaksu nosaka, veicot pārtarifikāciju.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32.punktu attiecināt uz administratīvajiem darbiniekiem nosakot aizvietošanas apmaksu.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Problemātisks būs 32.punkts un 39.punkts (spēkā esošajos MK noteikumos Nr. 445 attiecīgi 20. un 25.punkts)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Atsevišķās pašvaldībās aprēķinot pedagoģiskā personāla- (kas nav mācību stundu, nodarbību skolotājs) metodiķis, direktora vietnieks, struktūrvienības vadītājs utml. aizvietošanu, kuri strādā uz likmi nevis vada mācību stundas/ nodarbības, piemēros 32.punktu (attiecīgi - 20.punktu). Tiek rēķinātas stundas un piemērots stundas atalgojums, kas ir neloģiski, jo tā ir darba apjoma palielināšanās savas slodzes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direktora vietniekiem aizvietojot otru direktora vietnieku.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39.punktu (attiecīgi – 25.punktu) nevarēs piemērot, jo tur noteikts, “piemaksu par papildu pedagoģisko darbu, kas nav iekļauts pedagoga amata aprakstā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Salīdzināšanai - Tehniskajiem darbiniekiem izglītības iestādē aizvietojot vienam otru piemēro Valsts un pašvaldību institūciju amatpersonu un darbinieku atlīdzības likuma 14.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Amatpersona (darbinieks) saņem piemaksu ne vairāk kā 30 procentu apmērā no tai noteiktās mēnešalgas, ja papildus saviem tiešajiem amata (darba, dienesta) pienākumiem aizvieto prombūtnē esošu amatpersonu (darbinieku), vai pilda vēl citus pienākumus. [.. ]Piemaksas apmēru, tās noteikšanas pamatojumu, kā arī laikposmu, uz kuru nosakāma piemaksa, reglamentē attiecīgās valsts vai pašvaldības institūcijas kompetentā amatpersona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projektu ar jaunu punktu, kas precizētu administratīvo darbinieku (vietnieku, izglītības metodiķu, struktūrvienības vadītāju utml.), kas aizvieto promesošo administratīvo darbinieku vai pilda vakanta administratīvā darbinieka pienākumus, darba samaksu aizvietošanas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Jauns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izglītības, profesionālās ievirzes izglītības, profesionālās tālākizglītības centra un interešu izglītības iestādes vadītājam, vadītāja vietniekam, struktūrvienības vadītājam, izglītības metodiķim nosaka piemaksu ne vairāk kā 30 procentu apmērā no tai noteiktās mēnešalgas, ja papildus saviem tiešajiem amata pienākumiem aizvieto prombūtnē esošu amatpersonu (darbinieku), vai pilda vēl citus pienākumus. Piemaksas apmēru, tās noteikšanas pamatojumu, kā arī laikposmu, uz kuru nosakāma piemaksa, reglamentē attiecīgās iestādes, valsts vai pašvaldības institūcijas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Vilciņa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Piemaksu par papildu pedagoģisko darbu, kas nav iekļauts pedagoga amata aprakstā (īslaicīgu papildu darba pienākumu veikšanu, izņemot promesošu pedagogu aizvietošanu), pedagogam piešķir un piemaksas apmēru nosaka attiecīgās izglītības iestādes vadītājs. Piemaksu nosaka līdz 30 procentiem no pedagogam tarifikācijā aprēķinātās mēnešalgas par stundām, kas noteikta papildus darba veicējam un veic pārtarifikāciju.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vārdus “kas nav iekļauts pedagoga amata aprakstā”.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 Piemēram, Interešu izglītības skolotāja amata apraksts ir diezgan detalizēts un ietver daudz pienākumus, bet reizēm, lai izpildītu iestādes, pašvaldības, valsts izvirzītos uzdevumus, piemēram, piedalītos Latvijas skolu jaunatnes Dziesmu un deju svētkos, pilsētas skatēs vai iestādes kopkoncertā ar tarificētajām stundām nepietiek, jo ir nepieciešami papildus mēģinājumi un dalība koncertā. Pēc piedāvātās redakcijas, nav iespējams pedagogam, veikt piemaksu par papildus pedagoģisko darbu, saskaņā ar 39.punktu. Tad būtu jāuzskaita virsstundas un jāapmaksā pedagogiem nostrādātās virsstundas, kuras nākas maksāt dubultā. Taču šādu praksi neatbalsta pašvaldības, ekonomējot finanšu līdzekļus un kompensē to ar brīvu dienu. Pedagogiem nav praktiski iespējams visas šādi piešķirtās brīvās dienas pilnvērtīgi izmantot.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Lietderīgāk un lai atbalstītu pedagogus un viņu veikumu lūdzam 39.punktā svītrot vārdus “kas nav iekļauts pedagoga amata aprakstā”.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svītrot vārdus “un veic pārtarifikāciju”.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Noņemt iestādēm papildus birokrātisko slogu veicot pārtarifikāciju pedagogam īslaicīgu papildu darba pienākumu veikšanai, kas varbūt ir 1 nedēļa līdz 1 mēnesim. Ja papildus pienākumi ilgst ilgāk par 1 mēnesi, tad varētu veikt pārtarifikāciju.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Piemaksu par papildu pedagoģisko darbu (īslaicīgu papildu darba pienākumu veikšanu, izņemot promesošu pedagogu aizvietošanu), pedagogam piešķir un piemaksas apmēru nosaka attiecīgās izglītības iestādes vadītājs. Piemaksu nosaka līdz 30 procentiem no pedagogam tarifikācijā aprēķinātās mēnešalgas par stundām, kas noteikta papildus darba veicējam. Ja papildu pedagoģiskais darbs noteikts ilgāks par vienu mēnesi, pedagogam veic pārtarifikāciju.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Vilciņa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Valsts ģimnāzijas direktoram, direktora vietniekam un vispārējās vidējās izglītības pedagogam nosaka piemaksu 10 procentu apmērā no mēnešalgas. Tehnikuma un mākslu izglītības kompetences centra pedagogam, izņemot interešu izglītības programmas pedagogam, nosaka piemaksu 10 procentu apmērā no mēnešalgas.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noteikumiem Nr. 26 “Kritēriji un kārtība, kādā tiek piešķirts un anulēts valsts nozīmes interešu izglītības iestādes statuss“ un 3.punktā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Nr. 382 “Interešu izglītības programmu un valsts nozīmes interešu izglītības iestāžu finansēšanas kārtība“ 11. un 8.1.punktu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nozīmes interešu izglītības iestāžu uzdevums ir noteikts no Izglītības un zinātnes ministrijas puses, ne tikai īstenot interešu izglītības programmas, bet arī veikt interešu izglītības, tai skaitā STEM jomā, metodiskā atbalsta funkcijas, kā arī organizēt interešu izglītības pedagogu profesionālās kompetences pilnveidi, pasākumus STEM jomā un pieredzes apmaiņu savā reģionā, kā arī citviet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valsts interešu izglītības iestādēm ir noteikusi valstiskus uzdevumus un to kvalitatīvu izpildi nevar nodrošināt tikai ar 4 piešķirtajām papildus pedagoģiskajām likmēm ar interešu izglītības skolotāja zemāko mēneša algas likmi. Noteikto uzdevumu izpilde prasa papildus darbu gan iestādes vadītājam, atbildīgajam vietniekam, atbildīgajam izglītības metodiķim.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Piemērojot vienlīdzības principu uz visām iestāžu kategorijām, kurām ir noteikts valsts nozīmes statuss, un noteikts veikt metodiskā darba funkcijas valsts, reģiona līmenī utml., jāattiecina 41.punkts par piemaksu 10 procentu apmērā, lai nodrošinātu vienotu pieeju un tiesisko vienlīdzību.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 punktu veideot - Attiecībā uz Profesionālās izglītības iestādēm - tehnikumiem un mākslu izglītības kompetences centriem - atkarībā no valsts funkciju deleģējuma, papildinot ar citām iestādēm, kas veic profesionalās kompetences novērtēšanu.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Valsts ģimnāzijas direktoram, direktora vietniekam un vispārējās vidējās izglītības pedagogam, valsts nozīmes interešu izglītības iestādes direktoram, attiecināmajam direktora vietniekam un attiecināmajam izglītības metodiķim, nosaka piemaksu 10 procentu apmērā no mēnešalgas.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Vilciņa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Izglītības iestādes vadītājs izglītības iestādei piešķirtā finansējuma ietvaros ar iekšējo normatīvo aktu nosaka piemaksas apmēru 1., 2. un 3. kvalitātes pakāpei, kas iegūta no 2017. gada 10. augusta, par darba slodzi, kas atbilst mēnešalgas likmei. Pedagogiem, kuri normatīvajos aktos par pedagogu profesionālās darbības kvalitātes novērtēšanas organizēšanu noteiktajā kārtībā no 2017. gada 10. augusta ir ieguvuši kādu kvalitātes pakāpi, nosaka piemaksu proporcionāli pedagoga darba slodzei. Izglītības iestāžu vadītājiem, kuri ieguvuši kvalitātes pakāpi, piemaksu nosaka izglītības iestādes dibinātājs, ņemot vērā piemaksas apmēru, kas izglītības iestādē noteikts katrai kvalitātes pakāpei.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2017.gada 10.augusta minēšanu šajā punktā, jo tas vairs nav aktuāli. Spēkā esošas ir tikai iegūtās pakāpes pēc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gada 10. augusta.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palikusi no 2018.gada noteikumu grozījumiem, kad vēl bija spēkā iepriekš iegūtās 3., 4., 5.kvalitātes pakāpes (termiņš bija 5 gadi) un jauno noteikumu 1., 2., 3.kvalitātes pakāpes.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pilnīgi pietiek ar noteikto - kuri normatīvajos aktos par pedagogu profesionālās darbības kvalitātes novērtēšanas organizēšanu noteiktajā kārtībā ir ieguvuši. Var papildināt ar “spēkā esošajos”.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vadītājs izglītības iestādei piešķirtā finansējuma ietvaros ar iekšējo normatīvo aktu nosaka piemaksas apmēru 1., 2. un 3. kvalitātes pakāpei par darba slodzi, kas atbilst mēnešalgas likmei. Pedagogiem, kuri spēkā esošajos normatīvajos aktos par pedagogu profesionālās darbības kvalitātes novērtēšanas organizēšanu noteiktajā kārtībā ir ieguvuši kādu kvalitātes pakāpi, nosaka piemaksu proporcionāli pedagoga darba slodzei. Izglītības iestāžu vadītājiem, kuri ieguvuši kvalitātes pakāpi, piemaksu nosaka izglītības iestādes dibinātājs, ņemot vērā piemaksas apmēru, kas izglītības iestādē noteikts katrai kvalitātes pakāpei.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Vilciņa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Šo noteikumu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15.</w:t>
            </w:r>
            <w:r w:rsidR="00000000" w:rsidRPr="00000000" w:rsidDel="00000000">
              <w:rPr>
                <w:rtl w:val="0"/>
              </w:rPr>
              <w:t xml:space="preserve"> punkts ir spēkā līdz 2028. gada 31. augustam.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par to, ka 14. un 15.punkts ir spēkā līdz 2028.gada 31.augustam.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Jautājumi - Vai pēc 2028.gada 31.augusta 14. un 15.punktā nosauktie amati nedrīkstēs papildus sava amata pienākumiem veikt citu pedagoģisko darbu līdz septiņām stundām nedēļā??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pēc 2028.gada 31.augusta 14. un 15.punktā nosauktie amati nedrīkstēs saņemt par to papildu samaksu?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jāsaglabā norma, kas paredz izglītības iestādes vadītājam, vadītāja vietniekam, struktūrvienības vadītājam, izglītības metodiķim, sporta organizatoram u.c. administrācijas pārstāvjiem, ja viņu darba slodze attiecīgajā amatā atbilst vienai mēnešalgas likmei, tiesības papildus amata pienākumiem veikt pedagoģisko darbu līdz septiņām stundām nedēļā.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iespējas saglabāšana ir būtiska kvalitatīvas izglītības iestādes pārvaldības nodrošināšanai. Regulāra iesaiste pedagoģiskajā darbā ļauj administrācijas pārstāvjiem saglabāt tiešu saikni ar izglītības procesu, izprast izglītojamo vajadzības, mācību procesa norisi un pedagogu ikdienas darba izaicinājumus. Tas nodrošina, ka lēmumi par izglītības procesa organizāciju, metodisko atbalstu, personāla vadību un iestādes attīstību tiek pieņemti, balstoties ne tikai administratīvajā pieredzē, bet arī aktuālajā pedagoģiskajā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jomā īpaši svarīgi ir saglabāt vadītāju profesionālo saikni ar mācību procesu, jo izglītības programmu saturs, darba formas un izglītojamo intereses ir dinamiskas un regulāri mainās. Vadītājs, kurš pats īsteno pedagoģisko darbu, spēj operatīvāk identificēt nepieciešamos uzlabojumus, efektīvāk sniegt metodisko atbalstu pedagogiem un pieņemt izsvērtus lēmumus par iestādes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līdz septiņu stundu pedagoģiskā slodze nedēļā nerada būtisku ietekmi uz administratīvo pienākumu izpildi, bet nodrošina iespēju uzturēt profesionālo kompetenci un pedagoģisko kvalifikāciju. Tas stiprina vadītāja kā pedagoģiskā līdera lomu un veicina uz pieredzi balstītu iestādes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minētās iespējas izslēgšana radītu risku, ka administrācijas pārstāvji pakāpeniski attālinās no ikdienas pedagoģiskās prakses, mazinot viņu spēju pilnvērtīgi izprast pedagogu profesionālās vajadzības un pieņemt uz izglītības procesa reālajām norisēm balstītus lēmumus. Tas var negatīvi ietekmēt metodiskā atbalsta kvalitāti, personāla vadību un kopējo izglītības procesa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Piemēram, daudzās interešu izglītības iestādēs vadītāji un citi administrācijas darbinieki paši ir augsti kvalificēti pedagogi (piemēram, mūzikā, mākslā, dejā, sportā, STEM jomās). Aizliedzot viņiem vadīt pat dažas nodarbības nedēļā, iestāde faktiski zaudē daļu no šo speciālistu profesionālās kompetences, kas citādi tiek izmantota tiešā darbā ar bērniem.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 par to netiks saņemta papildu samaksu, tad nepieciešams precizēt 8.punktu (piedāvāto redakciju skatīt pie 8.punkta).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Šo noteikumu 14. un 15. punkta norma “saņemot par to papildu samaksu”  ir spēkā līdz 2028. gada 31. 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Vilciņa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izglītības iestāžu vadītāju, viņu vietnieku un struktūrvienību vadītāju zemākās mēnešalgas likmes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Noteikumu projekta 1.pielikuma 1. tabulas “Pedagogu darba slodze, tās sadalījums un zemākā mēnešalgas likme” 4.punkta redakcijai un </w:t>
            </w:r>
            <w:r w:rsidR="00000000" w:rsidRPr="00000000" w:rsidDel="00000000">
              <w:rPr>
                <w:vertAlign w:val="superscript"/>
                <w:rtl w:val="0"/>
              </w:rPr>
              <w:t xml:space="preserve">3</w:t>
            </w:r>
            <w:r w:rsidR="00000000" w:rsidRPr="00000000" w:rsidDel="00000000">
              <w:rPr>
                <w:rtl w:val="0"/>
              </w:rPr>
              <w:t xml:space="preserve"> piezīmei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izglītības pedagogi tiek nostādīti neizdevīgākā situācijā, kā citu amatu pedagogi, ja tiek piemērota </w:t>
            </w:r>
            <w:r w:rsidR="00000000" w:rsidRPr="00000000" w:rsidDel="00000000">
              <w:rPr>
                <w:vertAlign w:val="superscript"/>
                <w:rtl w:val="0"/>
              </w:rPr>
              <w:t xml:space="preserve">3 </w:t>
            </w:r>
            <w:r w:rsidR="00000000" w:rsidRPr="00000000" w:rsidDel="00000000">
              <w:rPr>
                <w:rtl w:val="0"/>
              </w:rPr>
              <w:t xml:space="preserve">piezīme, kas nosaka, ka darba slodzi nodarbību vadīšanai var palielināt  ne vairāk ne mazāk kā par divām stundām nedēļā. 3 piezīme arī ir pretrunā ar Noteikumu projekta 11., 12. un 13.punktu. Pie tam jāņem vērā, ka interešu izglītībā nav paraugprogrammu un programmu standartu. Skolotāji strādā pēc pašu izstrādātām programmām, paši gatavo mācību metodiskos materiālus. Interešu izglītībā nodarbību vadīšana nav vienīgais darba saturs, jāiekļauj sagatavošanās nodarbībām, metodiskais darbs, pasākumi, konkursi, izstādes, sacensības, individuālais darbs. Jāņem vērā arī interešu izglītības programmu specifika. Piemēram, keramikas programmas skolotājam pēc nodarbībām, jāapstrādā izglītojamo veidotais, veicot keramikas izstrādājumu apdedzināšanu un šajā procesā nedrīkst iesaistīt izglītojamos.  Citi pienākumi attiecībā pret nodarbību vadīšanu ir atšķirīgi no interešu izglītības apakšprogrammas.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izglītības skolotājam reti var piedāvāt pilnas slodzes darbu vienā iestādē. Bieži tās ir 8 - 12 nodarbību stundas nedēļā. Pēc piedāvātās redakcijas būtu vidēji  8 : 1.697   un 12 : 2.545 stundas/nedēļā, kurpretī vispārējā izglītībā – 8 : 2.8 un 12 : 4.2 stundas/nedēļā.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 tam, norādot konkrētu kontaktstundu skaitu, tarifikācijā atsevišķās pašvaldībās citiem pienākumiem izmanto koeficientu, kas ir skaitlis ar trīs zīmēm aiz komata. Skolotājam pie darba slodzes saskaņošanas skaidrojam cik tas ir minūtes nedēļā citiem pienākumiem, ko grūti uzskaitīt. Piemēram, 8 stundām 101 minūte un 82 sekundes. Nepieciešams, lai darba stundu uzskaite būtu skaidri saprotama un nevis mērāma sekundēs. Un to var panākt izstrādājot iestādes kārtību darba slodžu noteikšanā. Tad varētu tarificēt, piemēram 8 nodarbību stundas un 2 stundas citiem pienākumiem, attiecīgi 12 stundām citiem pienākumiem 2 vai 3, atkarībā no programmas specifikas.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vienlīdzības principa ar cita tipa/ veida izglītības iestādēm un pedagogu amatiem, interešu izglītības skolotājam [..] noteikt darba slodzes sadalījumu nedēļā nodarbību vadīšanai procentos, kā arī piemērot </w:t>
            </w:r>
            <w:r w:rsidR="00000000" w:rsidRPr="00000000" w:rsidDel="00000000">
              <w:rPr>
                <w:vertAlign w:val="superscript"/>
                <w:rtl w:val="0"/>
              </w:rPr>
              <w:t xml:space="preserve">2</w:t>
            </w:r>
            <w:r w:rsidR="00000000" w:rsidRPr="00000000" w:rsidDel="00000000">
              <w:rPr>
                <w:rtl w:val="0"/>
              </w:rPr>
              <w:t xml:space="preserve"> piezīmi.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paliek spēkā esošā norāde stundās, tad jebkurā gadījumā piemērot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 piezīmi.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3</w:t>
            </w:r>
            <w:r w:rsidR="00000000" w:rsidRPr="00000000" w:rsidDel="00000000">
              <w:rPr>
                <w:rtl w:val="0"/>
              </w:rPr>
              <w:t xml:space="preserve"> piezīme ir pretrunā ar 12. un 13.punktu, jo ierobežo izglītības iestādes vadītāju un nepalielina vadītāju autonomiju un elastīgu pieeju pedagogu darba slodzes noteikšanā.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nedrīkst pasliktināt skolotāju darba apstākļus un situāciju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atbalstīt izteiktos iebildumus nepasliktinot interešu izglītības skolotāju situāciju attiecībā pret darba slodzi un atalgojumu, iekļaujot darba slodzē visus skolotāja veicamos darba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Jāturpina veikt slodzes balansēšanu starp nodarbību, treniņu stundām pret citiem veicamajiem pienākumiem interešu izglītības un profesionālās ievirzes skolotajiem, sporta treneriem, palielinot veikto citu pienākumu apmaksu. Šobrīd visi citi pienākumi (izņemot nodarbību stundas) ko veic nosauktie amati netiek pilnībā apmaksāti.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projekta 1.pielikuma 1. tabulas “Pedagogu darba slodze, tās sadalījums un zemākā mēnešalgas likme” 4.punktu jaunā redakcijā un attiecināt uz to </w:t>
            </w:r>
            <w:r w:rsidR="00000000" w:rsidRPr="00000000" w:rsidDel="00000000">
              <w:rPr>
                <w:vertAlign w:val="superscript"/>
                <w:rtl w:val="0"/>
              </w:rPr>
              <w:t xml:space="preserve">2</w:t>
            </w:r>
            <w:r w:rsidR="00000000" w:rsidRPr="00000000" w:rsidDel="00000000">
              <w:rPr>
                <w:rtl w:val="0"/>
              </w:rPr>
              <w:t xml:space="preserve">piezīmi.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Nr.p.k. 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Amata nosaukums - </w:t>
            </w:r>
            <w:r w:rsidR="00000000" w:rsidRPr="00000000" w:rsidDel="00000000">
              <w:rPr>
                <w:b w:val="1"/>
                <w:rtl w:val="0"/>
              </w:rPr>
              <w:t xml:space="preserve">Interešu izglītības skolotājs,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ievirzes izglītības skolotājs (izņemot Kultūras ministrijas padotības profesionālās izglītības iestādes), sporta treneris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slodzes sadalījums nedēļā mācību stundu/nodarbību vadīšanai astronomiskajās stundās - </w:t>
            </w:r>
            <w:r w:rsidR="00000000" w:rsidRPr="00000000" w:rsidDel="00000000">
              <w:rPr>
                <w:b w:val="1"/>
                <w:rtl w:val="0"/>
              </w:rPr>
              <w:t xml:space="preserve">Ne vairāk kā 82 % no astronomiskajām stundām</w:t>
            </w:r>
            <w:r w:rsidR="00000000" w:rsidRPr="00000000" w:rsidDel="00000000">
              <w:rPr>
                <w:b w:val="1"/>
                <w:vertAlign w:val="superscript"/>
                <w:rtl w:val="0"/>
              </w:rPr>
              <w:t xml:space="preserve">2   </w:t>
            </w:r>
            <w:r w:rsidR="00000000" w:rsidRPr="00000000" w:rsidDel="00000000">
              <w:rPr>
                <w:b w:val="1"/>
                <w:rtl w:val="0"/>
              </w:rPr>
              <w:t xml:space="preserve">vai 32</w:t>
            </w:r>
            <w:r w:rsidR="00000000" w:rsidRPr="00000000" w:rsidDel="00000000">
              <w:rPr>
                <w:b w:val="1"/>
                <w:vertAlign w:val="superscript"/>
                <w:rtl w:val="0"/>
              </w:rPr>
              <w:t xml:space="preserve">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Zemākā mēnešalgas likme (EUR) - </w:t>
            </w:r>
            <w:r w:rsidR="00000000" w:rsidRPr="00000000" w:rsidDel="00000000">
              <w:rPr>
                <w:b w:val="1"/>
                <w:rtl w:val="0"/>
              </w:rPr>
              <w:t xml:space="preserve">1566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Pedagoga darba slodze - </w:t>
            </w:r>
            <w:r w:rsidR="00000000" w:rsidRPr="00000000" w:rsidDel="00000000">
              <w:rPr>
                <w:b w:val="1"/>
                <w:rtl w:val="0"/>
              </w:rPr>
              <w:t xml:space="preserve">40 nedēļā / 1760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 Izglītības iestādes vadītājs un pedagogs var vienoties par citu darba slodzes sadalījumu, ja tas atbilst izglītības iestādē noteiktiem kritērijiem, lai nodrošinātu pedagogam darba samaksu par visiem veiktajiem pienākumiem atbilstoši amata aprakstam.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Vilciņa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Tarifikācijas veidlapu paraugi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2.pielikuma ´Tarifikācijas veidlapu paraugi” veidlapā Nr.5 [..] interešu izglītības pedagogu tarifikācija  [..]   7.kolonnas nosaukumā norādīts “mācību nodarbību skaits”. Tas ir nesaprotams jēdziens, jo ir mācību stunda vai nodarbība. Interešu izglītībā ir nodarbība.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nekorekts kolonnu skaits, jo izlaists skaitlis “8”. Tabulā ir tikai 20 kolonnas, bet pēdējais skaitlis ir “21”.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Veidlapā Nr.4 [..] profesionālās ievirzes izglītības pedagogu tarifikācija  [..]   7.kolonnas nosaukumā norādīts “mācību nodarbību skaits”.  Labot/ precizēt 7.kolonnas nosaukumu uz “mācību stundu vai nodarbību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2.pielikuma ´Tarifikācijas veidlapu paraugi” veidlapā Nr.5 [..] interešu izglītības pedagogu tarifikācija  [..]  precizēt 7.kolonnas nosaukumu uz “nodarbību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veidlapā Nr.4 [..]profesionālās ievirzes izglītības pedagogu tarifikācija  [..]  precizēt 7.kolonnas nosaukumu uz “mācību stundu vai nodarbību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Vilciņa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Pedagoga darba slodzi, kas atbilst vienai mēnešalgas likmei, nosaka šo noteikumu </w:t>
            </w:r>
            <w:r w:rsidR="00000000" w:rsidRPr="00000000" w:rsidDel="00000000">
              <w:rPr>
                <w:rtl w:val="0"/>
              </w:rPr>
              <w:t xml:space="preserve">1.</w:t>
            </w:r>
            <w:r w:rsidR="00000000" w:rsidRPr="00000000" w:rsidDel="00000000">
              <w:rPr>
                <w:rtl w:val="0"/>
              </w:rPr>
              <w:t xml:space="preserve"> pielikums. Pedagoga darba slodzē ietver mācību stundu vai nodarbību skaitu, stundu skaitu klases (grupas) audzināšanai un stundu skaitu citiem pienākumiem atbilstoši pedagoga amata aprakstam.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12.punkts Pedagogu darba slodzē ietverta arī stundas klases/ grupas audzināšanai.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interešu izglītības iestādēs var iekļaut samaksu par grupas audzinātāja pienākumu veikšanu, jo 26.punktā interešu izglītības programmas nav minētas.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vienu stundu varētu iekļaut nodarbību skaitam vai papildināt citus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izglītības skolotāja darba būtiska sadaļa ir darbs ar izglītojamajiem un viņu vecākiem, ne tikai nodarbību laikā, bet arī plānojot izbraukumus, dalību pasākumos, ka arī organizējot dažādus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Vilciņa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26-TA-926</w:t>
    </w:r>
    <w:r>
      <w:br/>
    </w:r>
    <w:r w:rsidR="00000000" w:rsidRPr="00000000" w:rsidDel="00000000">
      <w:rPr>
        <w:rtl w:val="0"/>
      </w:rPr>
      <w:t xml:space="preserve">Izdrukāts 17.07.2026. 16.44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26-TA-926</w:t>
    </w:r>
    <w:r>
      <w:br/>
    </w:r>
    <w:r w:rsidR="00000000" w:rsidRPr="00000000" w:rsidDel="00000000">
      <w:rPr>
        <w:rtl w:val="0"/>
      </w:rPr>
      <w:t xml:space="preserve">Izdrukāts 17.07.2026. 16.44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Atzinumi_26-TA-926.docx</dc:title>
</cp:coreProperties>
</file>

<file path=docProps/custom.xml><?xml version="1.0" encoding="utf-8"?>
<Properties xmlns="http://schemas.openxmlformats.org/officeDocument/2006/custom-properties" xmlns:vt="http://schemas.openxmlformats.org/officeDocument/2006/docPropsVTypes"/>
</file>