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Interneta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Pieteikšanās neatkarīgas interneta protokola sestās versijas adresei, tās saņemšanas kārtība un lokālā interneta reģistra darbības nodrošināšanas, uzturēšanas un finansēšanas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Izvērtējot Satiksmes ministrijas piedāvāto Ministra kabineta noteikumu projektu “Pieteikšanās neatkarīgas interneta protokola sestās versijas adresei, tās saņemšanas kārtība un lokālā interneta reģistra darbības nodrošināšanas, uzturēšanas un finansēšanas kārtība” (22-TA-2994) (turpmāk - Noteikumu projekts) redakciju un anotāciju biedrības “Latvijas Interneta asociācija” (turpmāk - LIA) biedru pārstāvju un ekspertu sanāksmē, LIA atbalsta centralizētu IPv6 adresācijas reģistrāciju valsts un pašvaldību iestādēm, ko noteikumu kontekstā paredz nodrošināt VAS “Latvijas Valsts radio un televīzijas centrs” (turpmāk - LVRTC) ar šādiem nosacījumiem: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Skaidrot un iespēju robežās vienkāršot Noteikumu projekta anotāciju, kur galvenais noteikumu pamatojums centralizētai IPv6 reģistrācijai būtu piešķirto IPv6 adrešu nezaudēšana, adresāciju piešķirošā LIR (Local internet registry) reorganizācijas vai likvidācijas gadījumā.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Noteikuma projektā un anotācijā precizēt punktu redakciju un daļas attiecībā uz ASN piešķiršanu: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 Noteikumu projektu papildinot ar punktu, kas paredz, ka institūcija arī turpmāk varēs izmantot arī citu LIR nodrošināto funkciju attiecībā uz ASN saņemšanu.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 Anotācijā skaidrojot, ka institūcijām ir tiesības izmantot ne tikai LVRTC, bet arī citu LIR sniegto pakalpojumu – saņemt ASN saskaņā ar RIPE noteikumiem.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Jankovska (LIA)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Izvērtējot Satiksmes ministrijas piedāvāto Ministra kabineta noteikumu projektu “Pieteikšanās neatkarīgas interneta protokola sestās versijas adresei, tās saņemšanas kārtība un lokālā interneta reģistra darbības nodrošināšanas, uzturēšanas un finansēšanas kārtība” (22-TA-2994) (turpmāk - Noteikumu projekts) redakciju un anotāciju biedrības “Latvijas Interneta asociācija” (turpmāk - LIA) biedru pārstāvju un ekspertu sanāksmē, LIA atbalsta centralizētu IPv6 adresācijas reģistrāciju valsts un pašvaldību iestādēm, ko noteikumu kontekstā paredz nodrošināt VAS “Latvijas Valsts radio un televīzijas centrs” (turpmāk - LVRTC) ar šādiem nosacījumiem: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Skaidrot un iespēju robežās vienkāršot Noteikumu projekta anotāciju, kur galvenais noteikumu pamatojums centralizētai IPv6 reģistrācijai būtu piešķirto IPv6 adrešu nezaudēšana, adresāciju piešķirošā LIR(Local internet registry) reorganizācijas vai likvidācijas gadījumā.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Noteikuma projektā un anotācijā precizēt punktu redakciju un daļas attiecībā uz ASN piešķiršanu: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 Noteikumu projektu papildinot ar punktu, kas paredz, ka institūcija arī turpmāk varēs izmantot arī citu LIR nodrošināto funkciju attiecībā uz ASN saņemšanu;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 Anotācijā skaidrojot, ka institūcijām ir tiesības izmantot ne tikai LVRTC, bet arī citu LIR sniegto pakalpojumu – saņemt ASN saskaņā ar RIPE noteikumiem.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Jankovska (LIA)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06.07.2023.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06.07.2023.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