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D4645" w14:textId="77777777" w:rsidR="00B220D4" w:rsidRDefault="00B220D4" w:rsidP="00B220D4">
      <w:proofErr w:type="spellStart"/>
      <w:r>
        <w:t>From</w:t>
      </w:r>
      <w:proofErr w:type="spellEnd"/>
      <w:r>
        <w:t xml:space="preserve">: Inguna Dancīte &lt;inguna.dancite@fm.gov.lv&gt; </w:t>
      </w:r>
      <w:proofErr w:type="spellStart"/>
      <w:r>
        <w:t>On</w:t>
      </w:r>
      <w:proofErr w:type="spellEnd"/>
      <w:r>
        <w:t xml:space="preserve"> </w:t>
      </w:r>
      <w:proofErr w:type="spellStart"/>
      <w:r>
        <w:t>Behalf</w:t>
      </w:r>
      <w:proofErr w:type="spellEnd"/>
      <w:r>
        <w:t xml:space="preserve"> </w:t>
      </w:r>
      <w:proofErr w:type="spellStart"/>
      <w:r>
        <w:t>Of</w:t>
      </w:r>
      <w:proofErr w:type="spellEnd"/>
      <w:r>
        <w:t xml:space="preserve"> Pasts</w:t>
      </w:r>
    </w:p>
    <w:p w14:paraId="4B1D9FBB" w14:textId="77777777" w:rsidR="00B220D4" w:rsidRDefault="00B220D4" w:rsidP="00B220D4">
      <w:proofErr w:type="spellStart"/>
      <w:r>
        <w:t>Sent</w:t>
      </w:r>
      <w:proofErr w:type="spellEnd"/>
      <w:r>
        <w:t xml:space="preserve">: </w:t>
      </w:r>
      <w:proofErr w:type="spellStart"/>
      <w:r>
        <w:t>Friday</w:t>
      </w:r>
      <w:proofErr w:type="spellEnd"/>
      <w:r>
        <w:t xml:space="preserve">, </w:t>
      </w:r>
      <w:proofErr w:type="spellStart"/>
      <w:r>
        <w:t>July</w:t>
      </w:r>
      <w:proofErr w:type="spellEnd"/>
      <w:r>
        <w:t xml:space="preserve"> 9, 2021 3:06 PM</w:t>
      </w:r>
    </w:p>
    <w:p w14:paraId="4A859A88" w14:textId="77777777" w:rsidR="00B220D4" w:rsidRDefault="00B220D4" w:rsidP="00B220D4">
      <w:r>
        <w:t>To: VARAM &lt;pasts@varam.gov.lv&gt;</w:t>
      </w:r>
    </w:p>
    <w:p w14:paraId="028625D5" w14:textId="77777777" w:rsidR="00B220D4" w:rsidRDefault="00B220D4" w:rsidP="00B220D4">
      <w:proofErr w:type="spellStart"/>
      <w:r>
        <w:t>Cc</w:t>
      </w:r>
      <w:proofErr w:type="spellEnd"/>
      <w:r>
        <w:t>: Edvīns Kāpostiņš &lt;Edvins.Kapostins@varam.gov.lv&gt;; Karīna Ivanova &lt;karina.ivanova@fm.gov.lv&gt;; Līga Rozenberga &lt;Liga.Rozenberga@vni.lv&gt;; Alona.Beilo@vid.gov.lv</w:t>
      </w:r>
    </w:p>
    <w:p w14:paraId="6F66085C" w14:textId="77777777" w:rsidR="00B220D4" w:rsidRDefault="00B220D4" w:rsidP="00B220D4">
      <w:proofErr w:type="spellStart"/>
      <w:r>
        <w:t>Subject</w:t>
      </w:r>
      <w:proofErr w:type="spellEnd"/>
      <w:r>
        <w:t>: FM atzinums par precizēto TAP, VSS-211</w:t>
      </w:r>
    </w:p>
    <w:p w14:paraId="2E8F68D6" w14:textId="77777777" w:rsidR="00B220D4" w:rsidRDefault="00B220D4" w:rsidP="00B220D4">
      <w:r>
        <w:t>INFORMĀCIJA: Šis e-pasts ir nosūtīts no adreses, kura nepieder Jūsu organizācijai.</w:t>
      </w:r>
    </w:p>
    <w:p w14:paraId="29CBA2EB" w14:textId="77777777" w:rsidR="00B220D4" w:rsidRDefault="00B220D4" w:rsidP="00B220D4">
      <w:r>
        <w:t>09.07.2021.  Nr. 10.1-6/7-1/852</w:t>
      </w:r>
    </w:p>
    <w:p w14:paraId="1FDB92D7" w14:textId="77777777" w:rsidR="00B220D4" w:rsidRDefault="00B220D4" w:rsidP="00B220D4">
      <w:r>
        <w:t>Labdien!</w:t>
      </w:r>
    </w:p>
    <w:p w14:paraId="336BF0F2" w14:textId="77777777" w:rsidR="00B220D4" w:rsidRDefault="00B220D4" w:rsidP="00D4191B">
      <w:pPr>
        <w:jc w:val="both"/>
      </w:pPr>
      <w:r>
        <w:t>Finanšu ministrija atbilstoši kompetencei ir izskatījusi Vides aizsardzības un reģionālās attīstības ministrijas precizēto Ministru kabineta rīkojuma projektu "Par valstij piekrītošā nekustamā īpašuma "Vilnīši" ½ domājamās daļas, Liepnas pagastā, Alūksnes novadā, nodošanu Alūksnes novada pašvaldības īpašumā" (VSS-211) (turpmāk – rīkojuma projekts), tā sākotnējās ietekmes novērtējuma ziņojumu (anotāciju), un izziņu par atzinumos sniegtajiem iebildumiem, un izsaka tālāk minēto iebildumu un priekšlikumus.</w:t>
      </w:r>
    </w:p>
    <w:p w14:paraId="654A61C7" w14:textId="77777777" w:rsidR="00B220D4" w:rsidRDefault="00B220D4" w:rsidP="00D4191B">
      <w:pPr>
        <w:jc w:val="both"/>
      </w:pPr>
      <w:r>
        <w:t>Iebildums.</w:t>
      </w:r>
    </w:p>
    <w:p w14:paraId="7195EDB3" w14:textId="77777777" w:rsidR="00B220D4" w:rsidRDefault="00B220D4" w:rsidP="00D4191B">
      <w:pPr>
        <w:jc w:val="both"/>
      </w:pPr>
      <w:r>
        <w:t xml:space="preserve">Ar rīkojuma projektu paredzēts nodot bez atlīdzības Alūksnes novada pašvaldības īpašumā valstij piekrītošo bezmantinieka mantu – ½ domājamās daļas no nekustamā īpašuma “Vilnīši” (nekustamā īpašuma kadastra Nr. 3668 010 0073) – zemes vienību (zemes vienības kadastra apzīmējums 3668 010 0073) 6,4 ha platībā, zemes vienību (zemes vienības kadastra apzīmējums 3668 010 0074) 3,9 ha platībā un zemes vienību (zemes vienības kadastra apzīmējums 3668 010 0118) 3,5 ha platībā Liepnas pagastā, Alūksnes novadā (turpmāk – nekustamais īpašums). </w:t>
      </w:r>
    </w:p>
    <w:p w14:paraId="12CBEDFA" w14:textId="77777777" w:rsidR="00B220D4" w:rsidRDefault="00B220D4" w:rsidP="00D4191B">
      <w:pPr>
        <w:jc w:val="both"/>
      </w:pPr>
      <w:r>
        <w:t>Nekustamo īpašumu ar 2019.gada 19.decembra valstij piekritīgās mantas pieņemšanas un nodošanas aktu Nr.019298 Valsts ieņēmumu dienests (turpmāk – VID) ņēmis valsts uzskaitē.</w:t>
      </w:r>
    </w:p>
    <w:p w14:paraId="145E0CDC" w14:textId="77777777" w:rsidR="00B220D4" w:rsidRDefault="00B220D4" w:rsidP="00D4191B">
      <w:pPr>
        <w:jc w:val="both"/>
      </w:pPr>
      <w:r>
        <w:t>Atbilstoši nekustamā īpašuma zemesgrāmatas nodalījuma norakstam nekustamā īpašuma sastāvā ir meža zeme 5,1 ha platībā.</w:t>
      </w:r>
    </w:p>
    <w:p w14:paraId="221F0D5C" w14:textId="77777777" w:rsidR="00B220D4" w:rsidRDefault="00B220D4" w:rsidP="00D4191B">
      <w:pPr>
        <w:jc w:val="both"/>
      </w:pPr>
      <w:r>
        <w:t>Ministru kabineta 2013.gada 26.novembra noteikumu Nr.1354 “Kārtība, kādā veicama valstij piekritīgās mantas uzskaite, novērtēšana, realizācija, nodošana bez maksas, iznīcināšana un realizācijas ieņēmumu ieskaitīšana valsts budžetā” 32.5.apakšpunkts noteic, ka valstij piekritīgo valsts meža zemi bez maksas nodod Vides aizsardzības un reģionālās attīstības ministrijas vai Zemkopības ministrijas valdījumā, ja zemi saskaņā ar likumu “Par valsts un pašvaldību zemes īpašuma tiesībām un to nostiprināšanu zemesgrāmatās" (turpmāk – Ierakstīšanas likums) ieraksta zemesgrāmatā uz valsts vārda minēto ministriju personā.</w:t>
      </w:r>
    </w:p>
    <w:p w14:paraId="4E137480" w14:textId="77777777" w:rsidR="00B220D4" w:rsidRDefault="00B220D4" w:rsidP="00D4191B">
      <w:pPr>
        <w:jc w:val="both"/>
      </w:pPr>
      <w:r>
        <w:t xml:space="preserve">Saskaņā ar Ierakstīšanas likuma 8.panta ceturto daļu uz valsts vārda Zemkopības ministrijas personā zemesgrāmatās tiek ierakstīta valstij piederošā un piekrītošā zeme, ko aizņem valsts selekcijas saimniecības, valsts izmēģinājumu saimniecības, valsts zinātniskās pētniecības saimniecības un valsts lauksaimniecības mācību saimniecības, valstij piederošā un piekrītošā meža zeme, izņemot šā panta otrajā daļā minēto meža zemi, ja tā likumā noteiktajā kārtībā </w:t>
      </w:r>
      <w:r>
        <w:lastRenderedPageBreak/>
        <w:t>nav nodota īpašumā vai pastāvīgā lietošanā fiziskajām un juridiskajām personām, kā arī saskaņā ar attiecīgu Ministru kabineta rīkojumu — cita valstij piederošā un piekrītošā zeme, un saskaņā ar Ierakstīšanas likuma 8.panta otro daļu uz valsts vārda Vides aizsardzības un reģionālās attīstības ministrijas personā zemesgrāmatās tiek ierakstīta valsts meža zeme Grīņu dabas rezervātā, Krustkalnu dabas rezervātā, Moricsalas dabas rezervātā un Teiču dabas rezervātā, Gaujas nacionālajā parkā, Ķemeru nacionālajā parkā, Rāznas nacionālajā parkā un Slīteres nacionālajā parkā, kā arī saskaņā ar attiecīgu Ministru kabineta rīkojumu — cita valstij piederošā un piekrītošā zeme.</w:t>
      </w:r>
    </w:p>
    <w:p w14:paraId="6C809B28" w14:textId="77777777" w:rsidR="00B220D4" w:rsidRDefault="00B220D4" w:rsidP="00D4191B">
      <w:pPr>
        <w:jc w:val="both"/>
      </w:pPr>
      <w:r>
        <w:t>Ņemot vērā minēto VID uzskaitē esošais nekustamais īpašums ir piekritīgs un nododams valdījumā Zemkopības ministrijai vai Vides aizsardzības un reģionālās attīstības ministrijai.</w:t>
      </w:r>
    </w:p>
    <w:p w14:paraId="06A2AB4C" w14:textId="77777777" w:rsidR="00B220D4" w:rsidRDefault="00B220D4" w:rsidP="00D4191B">
      <w:pPr>
        <w:jc w:val="both"/>
      </w:pPr>
      <w:r>
        <w:t xml:space="preserve">Saskaņā ar Meža likuma 44.panta ceturtās daļas 7.punktu zemesgrāmatā ierakstītās valsts meža zemes atsavināšanu vai privatizāciju var atļaut ar ikreizēju Ministru kabineta rīkojumu atsavinot valsts meža zemi, kas atzīta par bezmantinieku, bezīpašnieka, konfiscētu vai atmestu mantu un veido domājamās daļas vai nerobežojas ar valsts īpašumu, vai atrodas pilsētu vai ciemu teritorijā, vai pie tās nav piekļuves, vai ja valsts meža zemes nodalīšana nav pieļaujama atbilstoši teritorijas attīstības plānošanas dokumentiem, vai ja pēc nodalīšanas veidojas tāds </w:t>
      </w:r>
      <w:proofErr w:type="spellStart"/>
      <w:r>
        <w:t>starpgabals</w:t>
      </w:r>
      <w:proofErr w:type="spellEnd"/>
      <w:r>
        <w:t xml:space="preserve"> Publiskas personas mantas atsavināšanas likuma izpratnē, kuru nav lietderīgi izmantot valsts vai pašvaldības funkciju veikšanai.</w:t>
      </w:r>
    </w:p>
    <w:p w14:paraId="66B6783E" w14:textId="77777777" w:rsidR="00B220D4" w:rsidRDefault="00B220D4" w:rsidP="00D4191B">
      <w:pPr>
        <w:jc w:val="both"/>
      </w:pPr>
      <w:r>
        <w:t>Meža likuma 44.panta piektā daļa cita starpā noteic, ka šā panta ceturtās daļas 4., 6.un 7.punktā minētā zeme atsavināma Publiskas personas mantas atsavināšanas likumā noteiktajā kārtībā.</w:t>
      </w:r>
    </w:p>
    <w:p w14:paraId="238A3D38" w14:textId="77777777" w:rsidR="00B220D4" w:rsidRDefault="00B220D4" w:rsidP="00D4191B">
      <w:pPr>
        <w:jc w:val="both"/>
      </w:pPr>
      <w:r>
        <w:t>Ņemot vērā iepriekš minēto, lūdzam precizēt rīkojuma projekta 1.punktā norādīto ministriju, kura nekustamo īpašumu bez atlīdzības nodos Alūksnes novada pašvaldības īpašumā – attiecīgi Zemkopības ministrija vai Vides aizsardzības un reģionālās attīstības ministrija.</w:t>
      </w:r>
    </w:p>
    <w:p w14:paraId="121C788E" w14:textId="77777777" w:rsidR="00B220D4" w:rsidRDefault="00B220D4" w:rsidP="00D4191B">
      <w:pPr>
        <w:jc w:val="both"/>
      </w:pPr>
      <w:r>
        <w:t>Vienlaikus lūdzam precizēt rīkojuma projektu, paredzot, ka nekustamais īpašums tiks nodots pašvaldībai saskaņā ar Publiskas personas mantas atsavināšanas likuma 42.panta pirmo daļu, 42.1, un 43.pantu, Meža likuma 44.panta ceturtās daļas 7.punktu un 44.panta piekto daļu.</w:t>
      </w:r>
    </w:p>
    <w:p w14:paraId="69498A68" w14:textId="77777777" w:rsidR="00B220D4" w:rsidRDefault="00B220D4" w:rsidP="00D4191B">
      <w:pPr>
        <w:jc w:val="both"/>
      </w:pPr>
      <w:r>
        <w:t xml:space="preserve">Lūdzam atbilstoši precizēt anotāciju. </w:t>
      </w:r>
    </w:p>
    <w:p w14:paraId="454F9D6C" w14:textId="77777777" w:rsidR="00B220D4" w:rsidRDefault="00B220D4" w:rsidP="00D4191B">
      <w:pPr>
        <w:jc w:val="both"/>
      </w:pPr>
    </w:p>
    <w:p w14:paraId="1A570E1B" w14:textId="77777777" w:rsidR="00B220D4" w:rsidRDefault="00B220D4" w:rsidP="00D4191B">
      <w:pPr>
        <w:jc w:val="both"/>
      </w:pPr>
      <w:r>
        <w:t>Priekšlikumi.</w:t>
      </w:r>
    </w:p>
    <w:p w14:paraId="18C4DB6E" w14:textId="77777777" w:rsidR="00B220D4" w:rsidRDefault="00B220D4" w:rsidP="00D4191B">
      <w:pPr>
        <w:jc w:val="both"/>
      </w:pPr>
      <w:r>
        <w:t xml:space="preserve">Izziņas 3.punktā norādīts: “ […] Attiecībā uz noteikumu Nr.1354 32.7.punktā iekļauto terminu “zemnieku saimniecību neapbūvētā zeme” informējam, ka Finanšu ministrija ir sagatavojusi un 2020.gada 12.novembrī saskaņošanai izsludināja grozījumus minētajos noteikumos (VSS-954), kur </w:t>
      </w:r>
      <w:proofErr w:type="spellStart"/>
      <w:r>
        <w:t>starpministriju</w:t>
      </w:r>
      <w:proofErr w:type="spellEnd"/>
      <w:r>
        <w:t xml:space="preserve"> saskaņošanas procesā ir panākta vienošanās noteikumu projektu papildināt ar jaunu punktu, ar kuru 32.7.apakšpunktā svītro vārdus “zemnieku saimniecību”.” </w:t>
      </w:r>
    </w:p>
    <w:p w14:paraId="7ADBD339" w14:textId="77777777" w:rsidR="00B220D4" w:rsidRDefault="00B220D4" w:rsidP="00D4191B">
      <w:pPr>
        <w:jc w:val="both"/>
      </w:pPr>
      <w:r>
        <w:t xml:space="preserve">Vēršam uzmanību, ka Finanšu ministrijas izstrādātais Ministru kabineta noteikumu projekts “Grozījumi Ministru kabineta 2013.gada 26.novembra noteikumos Nr.1354 “Kārtība, kādā veicama valstij piekritīgās mantas uzskaite, novērtēšana, realizācija, nodošana bez maksas, iznīcināšana un realizācijas ieņēmumu ieskaitīšana valsts budžetā”” (VSS-954) izskatīts Valsts sekretāru sanāksmē 01.07.2021. un atbilstoši sanāksmes protokolam, atbalstīta minēto noteikumu projekta redakcija, kurā noteikumu 32.7.apakšpunkts netiek grozīts. Turklāt arī minētā noteikumu projekta (VSS-954) izziņā II sadaļā “ Jautājumi, par kuriem saskaņošanā </w:t>
      </w:r>
      <w:r>
        <w:lastRenderedPageBreak/>
        <w:t>vienošanās ir panākta”14.punktā norādīts: “Spēkā esošā MK noteikumu Nr.1354 32.7. apakšpunkta redakcija netiek grozīta.” .</w:t>
      </w:r>
    </w:p>
    <w:p w14:paraId="5E431EA7" w14:textId="77777777" w:rsidR="00B220D4" w:rsidRDefault="00B220D4" w:rsidP="00B220D4"/>
    <w:p w14:paraId="4FFBCAB4" w14:textId="77777777" w:rsidR="00B220D4" w:rsidRDefault="00B220D4" w:rsidP="00B220D4">
      <w:r>
        <w:t>Ievērojot minēto, lūdzam izvērtēt nepieciešamību precizēt Izziņas 3.punktā iepriekš sniegto skaidrojumu.</w:t>
      </w:r>
    </w:p>
    <w:p w14:paraId="099C33A9" w14:textId="77777777" w:rsidR="00B220D4" w:rsidRDefault="00B220D4" w:rsidP="00B220D4">
      <w:r>
        <w:t>Ar cieņu</w:t>
      </w:r>
    </w:p>
    <w:p w14:paraId="48768CD2" w14:textId="77777777" w:rsidR="00B220D4" w:rsidRDefault="00B220D4" w:rsidP="00B220D4">
      <w:r>
        <w:t>Ilga Jermacāne</w:t>
      </w:r>
    </w:p>
    <w:p w14:paraId="0705377F" w14:textId="77777777" w:rsidR="00B220D4" w:rsidRDefault="00B220D4" w:rsidP="00B220D4">
      <w:r>
        <w:t xml:space="preserve">Juridiskā departamenta </w:t>
      </w:r>
    </w:p>
    <w:p w14:paraId="6E2EC97E" w14:textId="77777777" w:rsidR="00B220D4" w:rsidRDefault="00B220D4" w:rsidP="00B220D4">
      <w:r>
        <w:t>Tiesību aktu nodaļas juriskonsulte</w:t>
      </w:r>
    </w:p>
    <w:p w14:paraId="13F4D61F" w14:textId="77777777" w:rsidR="00B220D4" w:rsidRDefault="00B220D4" w:rsidP="00B220D4">
      <w:r>
        <w:t>Tālr.: (+371) 67083802</w:t>
      </w:r>
    </w:p>
    <w:p w14:paraId="32C713BE" w14:textId="77777777" w:rsidR="00B220D4" w:rsidRDefault="00B220D4" w:rsidP="00B220D4">
      <w:r>
        <w:t>E-pasts: ilga.jermacane@fm.gov.lv</w:t>
      </w:r>
    </w:p>
    <w:p w14:paraId="1A4D2782" w14:textId="77777777" w:rsidR="00B220D4" w:rsidRDefault="00B220D4" w:rsidP="00B220D4">
      <w:r>
        <w:t>Gundega Apinīte</w:t>
      </w:r>
    </w:p>
    <w:p w14:paraId="1CF164A5" w14:textId="77777777" w:rsidR="00B220D4" w:rsidRDefault="00B220D4" w:rsidP="00B220D4">
      <w:r>
        <w:t xml:space="preserve">Juridiskā departamenta </w:t>
      </w:r>
    </w:p>
    <w:p w14:paraId="73AECD2E" w14:textId="77777777" w:rsidR="00B220D4" w:rsidRDefault="00B220D4" w:rsidP="00B220D4">
      <w:r>
        <w:t>Iepirkumu politikas un valsts nekustamo īpašumu pārvaldīšanas politikas nodaļas vecākā eksperte</w:t>
      </w:r>
    </w:p>
    <w:p w14:paraId="1402433E" w14:textId="77777777" w:rsidR="00B220D4" w:rsidRDefault="00B220D4" w:rsidP="00B220D4">
      <w:r>
        <w:t>E-pasts: gundega.apinite@fm.gov.lv</w:t>
      </w:r>
    </w:p>
    <w:p w14:paraId="35DA59CC" w14:textId="77777777" w:rsidR="00F258BF" w:rsidRDefault="00B220D4" w:rsidP="00B220D4">
      <w:r>
        <w:t>Tālr.: 67083934</w:t>
      </w:r>
    </w:p>
    <w:sectPr w:rsidR="00F258B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0D4"/>
    <w:rsid w:val="00002F0C"/>
    <w:rsid w:val="00B220D4"/>
    <w:rsid w:val="00D4191B"/>
    <w:rsid w:val="00F258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F618F"/>
  <w15:chartTrackingRefBased/>
  <w15:docId w15:val="{7B088183-6D0C-40A9-9449-856BA01A2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836A0E-BD63-4C25-9135-811DF2F20992}">
  <ds:schemaRefs>
    <ds:schemaRef ds:uri="http://schemas.microsoft.com/office/2006/documentManagement/types"/>
    <ds:schemaRef ds:uri="http://purl.org/dc/dcmitype/"/>
    <ds:schemaRef ds:uri="ace8e44c-fa88-44c0-8590-dfda63664a63"/>
    <ds:schemaRef ds:uri="http://purl.org/dc/elements/1.1/"/>
    <ds:schemaRef ds:uri="http://schemas.microsoft.com/office/2006/metadata/properties"/>
    <ds:schemaRef ds:uri="http://purl.org/dc/terms/"/>
    <ds:schemaRef ds:uri="122e0e09-afb4-4bf9-abab-ecc4519bc6eb"/>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DD60C45F-47EB-4363-8E51-025F9E319965}">
  <ds:schemaRefs>
    <ds:schemaRef ds:uri="http://schemas.microsoft.com/sharepoint/v3/contenttype/forms"/>
  </ds:schemaRefs>
</ds:datastoreItem>
</file>

<file path=customXml/itemProps3.xml><?xml version="1.0" encoding="utf-8"?>
<ds:datastoreItem xmlns:ds="http://schemas.openxmlformats.org/officeDocument/2006/customXml" ds:itemID="{492AB1E5-42DE-4041-B742-D45477BA62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4363</Words>
  <Characters>2488</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Edvīns Kāpostiņš</dc:creator>
  <cp:keywords/>
  <dc:description/>
  <cp:lastModifiedBy>Madara Gaile</cp:lastModifiedBy>
  <cp:revision>3</cp:revision>
  <dcterms:created xsi:type="dcterms:W3CDTF">2021-07-09T12:14:00Z</dcterms:created>
  <dcterms:modified xsi:type="dcterms:W3CDTF">2021-08-26T08:27:00Z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