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Vispārējās un profesionālās izglītības programmu licencēšanas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programmas kvalitātes izvērtēšanu licencēšanas procesā nodrošina izglītības kvalitātes vērtēšanas eksperti. Izglītības kvalitātes vērtēšanas eksperts ir dienesta darbinieks (turpmāk – dienesta izglītības kvalitātes vērtēšanas eksperts), kā arī dienesta pieaicināts izglītības kvalitātes vērtēšanas eksperts no licencējamās izglītības programmas atbilstošas nozares (turpmāk – dienesta pieaicināts izglītības kvalitātes vērtēšanas eksperts), vai divi dienesta darbinieki vispārējās izglītības programmas licencēšanai. Dienesta pieaicinātu izglītības kvalitātes vērtēšanas ekspertu ar nozarei atbilstošu izglītību un darba pieredzi deleģē izglītības programmas saturam atbilstošas nozares ministrija, nozares ekspertu padome vai Profesionālās izglītības likumā noteikta institūcija, kura koordinē nozaru ekspertu padomju darbību, vai šo noteikumu 6. punktā minēta institūcija atbilstošajā jomā. Izglītības kvalitātes vērtēšanas ekspertus nosaka dienesta vadītājs.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Norādītā punkta redakcija nesniedz skaidru regulējumu par eksperta izvirzīšanu. Ir izveidots regulējuma projekts kurā tiek noteikti vairāki paralēli procesa virzītāji: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deleģē izglītības programmas saturam atbilstošas nozares ministrija, nozares ekspertu padome vai Profesionālās izglītības likumā noteikta institūcija, kura koordinē nozaru ekspertu padomju darbību, vai šo noteikumu 6. punktā minēta institūcija atbilstošajā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pieredze pētniecībā, mākslinieciskajā jaunradē vai sportā;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kādēļ īpaši  jāizceļ minētās jomas, vai vispār kādas no specifiskām jomām, jo šādā gadījumā varam aicināt iekļaut arī citas jomas. 8.punkta apakšpunktos minētas atbilstības ir pietiekoši plašas, lai izteikti atbilstīgs jomas eksperts varētu tikt izvirzīts un apstiprināts uzdevuma izpildei.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28.12.2022.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28.12.2022.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Atzinumi_22-TA-3348.docx</dc:title>
</cp:coreProperties>
</file>

<file path=docProps/custom.xml><?xml version="1.0" encoding="utf-8"?>
<Properties xmlns="http://schemas.openxmlformats.org/officeDocument/2006/custom-properties" xmlns:vt="http://schemas.openxmlformats.org/officeDocument/2006/docPropsVTypes"/>
</file>