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A1FAB" w14:textId="77777777" w:rsidR="00700E42" w:rsidRDefault="00700E42" w:rsidP="00700E42">
      <w:pPr>
        <w:rPr>
          <w:rFonts w:eastAsia="Times New Roman"/>
          <w:lang w:val="en-US"/>
        </w:rPr>
      </w:pPr>
      <w:r>
        <w:rPr>
          <w:rFonts w:eastAsia="Times New Roman"/>
          <w:b/>
          <w:bCs/>
          <w:lang w:val="en-US"/>
        </w:rPr>
        <w:t>From:</w:t>
      </w:r>
      <w:r>
        <w:rPr>
          <w:rFonts w:eastAsia="Times New Roman"/>
          <w:lang w:val="en-US"/>
        </w:rPr>
        <w:t xml:space="preserve"> </w:t>
      </w:r>
      <w:proofErr w:type="spellStart"/>
      <w:r>
        <w:rPr>
          <w:rFonts w:eastAsia="Times New Roman"/>
          <w:lang w:val="en-US"/>
        </w:rPr>
        <w:t>Viesturs</w:t>
      </w:r>
      <w:proofErr w:type="spellEnd"/>
      <w:r>
        <w:rPr>
          <w:rFonts w:eastAsia="Times New Roman"/>
          <w:lang w:val="en-US"/>
        </w:rPr>
        <w:t xml:space="preserve"> </w:t>
      </w:r>
      <w:proofErr w:type="spellStart"/>
      <w:r>
        <w:rPr>
          <w:rFonts w:eastAsia="Times New Roman"/>
          <w:lang w:val="en-US"/>
        </w:rPr>
        <w:t>Blūmentāls</w:t>
      </w:r>
      <w:proofErr w:type="spellEnd"/>
      <w:r>
        <w:rPr>
          <w:rFonts w:eastAsia="Times New Roman"/>
          <w:lang w:val="en-US"/>
        </w:rPr>
        <w:t xml:space="preserve"> &lt;Viesturs.Blumentals@tm.gov.lv&gt; </w:t>
      </w:r>
      <w:r>
        <w:rPr>
          <w:rFonts w:eastAsia="Times New Roman"/>
          <w:lang w:val="en-US"/>
        </w:rPr>
        <w:br/>
      </w:r>
      <w:r>
        <w:rPr>
          <w:rFonts w:eastAsia="Times New Roman"/>
          <w:b/>
          <w:bCs/>
          <w:lang w:val="en-US"/>
        </w:rPr>
        <w:t>Sent:</w:t>
      </w:r>
      <w:r>
        <w:rPr>
          <w:rFonts w:eastAsia="Times New Roman"/>
          <w:lang w:val="en-US"/>
        </w:rPr>
        <w:t xml:space="preserve"> Monday, August 9, 2021 6:10 PM</w:t>
      </w:r>
      <w:r>
        <w:rPr>
          <w:rFonts w:eastAsia="Times New Roman"/>
          <w:lang w:val="en-US"/>
        </w:rPr>
        <w:br/>
      </w:r>
      <w:r>
        <w:rPr>
          <w:rFonts w:eastAsia="Times New Roman"/>
          <w:b/>
          <w:bCs/>
          <w:lang w:val="en-US"/>
        </w:rPr>
        <w:t>To:</w:t>
      </w:r>
      <w:r>
        <w:rPr>
          <w:rFonts w:eastAsia="Times New Roman"/>
          <w:lang w:val="en-US"/>
        </w:rPr>
        <w:t xml:space="preserve"> Valsts </w:t>
      </w:r>
      <w:proofErr w:type="spellStart"/>
      <w:r>
        <w:rPr>
          <w:rFonts w:eastAsia="Times New Roman"/>
          <w:lang w:val="en-US"/>
        </w:rPr>
        <w:t>kanceleja</w:t>
      </w:r>
      <w:proofErr w:type="spellEnd"/>
      <w:r>
        <w:rPr>
          <w:rFonts w:eastAsia="Times New Roman"/>
          <w:lang w:val="en-US"/>
        </w:rPr>
        <w:t xml:space="preserve"> &lt;pasts@mk.gov.lv&gt;</w:t>
      </w:r>
      <w:r>
        <w:rPr>
          <w:rFonts w:eastAsia="Times New Roman"/>
          <w:lang w:val="en-US"/>
        </w:rPr>
        <w:br/>
      </w:r>
      <w:r>
        <w:rPr>
          <w:rFonts w:eastAsia="Times New Roman"/>
          <w:b/>
          <w:bCs/>
          <w:lang w:val="en-US"/>
        </w:rPr>
        <w:t>Cc:</w:t>
      </w:r>
      <w:r>
        <w:rPr>
          <w:rFonts w:eastAsia="Times New Roman"/>
          <w:lang w:val="en-US"/>
        </w:rPr>
        <w:t xml:space="preserve"> Kristīne Stone &lt;Kristine.Stone@mk.gov.lv&gt;; Guna </w:t>
      </w:r>
      <w:proofErr w:type="spellStart"/>
      <w:r>
        <w:rPr>
          <w:rFonts w:eastAsia="Times New Roman"/>
          <w:lang w:val="en-US"/>
        </w:rPr>
        <w:t>Žvīgure</w:t>
      </w:r>
      <w:proofErr w:type="spellEnd"/>
      <w:r>
        <w:rPr>
          <w:rFonts w:eastAsia="Times New Roman"/>
          <w:lang w:val="en-US"/>
        </w:rPr>
        <w:t xml:space="preserve"> &lt;Guna.Zvigure@tm.gov.lv&gt;</w:t>
      </w:r>
      <w:r>
        <w:rPr>
          <w:rFonts w:eastAsia="Times New Roman"/>
          <w:lang w:val="en-US"/>
        </w:rPr>
        <w:br/>
      </w:r>
      <w:r>
        <w:rPr>
          <w:rFonts w:eastAsia="Times New Roman"/>
          <w:b/>
          <w:bCs/>
          <w:lang w:val="en-US"/>
        </w:rPr>
        <w:t>Subject:</w:t>
      </w:r>
      <w:r>
        <w:rPr>
          <w:rFonts w:eastAsia="Times New Roman"/>
          <w:lang w:val="en-US"/>
        </w:rPr>
        <w:t xml:space="preserve"> RE: VSS-654 </w:t>
      </w:r>
      <w:proofErr w:type="spellStart"/>
      <w:r>
        <w:rPr>
          <w:rFonts w:eastAsia="Times New Roman"/>
          <w:lang w:val="en-US"/>
        </w:rPr>
        <w:t>piecu</w:t>
      </w:r>
      <w:proofErr w:type="spellEnd"/>
      <w:r>
        <w:rPr>
          <w:rFonts w:eastAsia="Times New Roman"/>
          <w:lang w:val="en-US"/>
        </w:rPr>
        <w:t xml:space="preserve"> </w:t>
      </w:r>
      <w:proofErr w:type="spellStart"/>
      <w:r>
        <w:rPr>
          <w:rFonts w:eastAsia="Times New Roman"/>
          <w:lang w:val="en-US"/>
        </w:rPr>
        <w:t>darba</w:t>
      </w:r>
      <w:proofErr w:type="spellEnd"/>
      <w:r>
        <w:rPr>
          <w:rFonts w:eastAsia="Times New Roman"/>
          <w:lang w:val="en-US"/>
        </w:rPr>
        <w:t xml:space="preserve"> </w:t>
      </w:r>
      <w:proofErr w:type="spellStart"/>
      <w:r>
        <w:rPr>
          <w:rFonts w:eastAsia="Times New Roman"/>
          <w:lang w:val="en-US"/>
        </w:rPr>
        <w:t>dienu</w:t>
      </w:r>
      <w:proofErr w:type="spellEnd"/>
      <w:r>
        <w:rPr>
          <w:rFonts w:eastAsia="Times New Roman"/>
          <w:lang w:val="en-US"/>
        </w:rPr>
        <w:t xml:space="preserve"> </w:t>
      </w:r>
      <w:proofErr w:type="spellStart"/>
      <w:r>
        <w:rPr>
          <w:rFonts w:eastAsia="Times New Roman"/>
          <w:lang w:val="en-US"/>
        </w:rPr>
        <w:t>saskaņošana</w:t>
      </w:r>
      <w:proofErr w:type="spellEnd"/>
      <w:r>
        <w:rPr>
          <w:rFonts w:eastAsia="Times New Roman"/>
          <w:lang w:val="en-US"/>
        </w:rPr>
        <w:t xml:space="preserve"> (</w:t>
      </w:r>
      <w:proofErr w:type="spellStart"/>
      <w:r>
        <w:rPr>
          <w:rFonts w:eastAsia="Times New Roman"/>
          <w:lang w:val="en-US"/>
        </w:rPr>
        <w:t>pirms</w:t>
      </w:r>
      <w:proofErr w:type="spellEnd"/>
      <w:r>
        <w:rPr>
          <w:rFonts w:eastAsia="Times New Roman"/>
          <w:lang w:val="en-US"/>
        </w:rPr>
        <w:t xml:space="preserve"> </w:t>
      </w:r>
      <w:proofErr w:type="spellStart"/>
      <w:r>
        <w:rPr>
          <w:rFonts w:eastAsia="Times New Roman"/>
          <w:lang w:val="en-US"/>
        </w:rPr>
        <w:t>iesniegšanas</w:t>
      </w:r>
      <w:proofErr w:type="spellEnd"/>
      <w:r>
        <w:rPr>
          <w:rFonts w:eastAsia="Times New Roman"/>
          <w:lang w:val="en-US"/>
        </w:rPr>
        <w:t xml:space="preserve">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kabinetā</w:t>
      </w:r>
      <w:proofErr w:type="spellEnd"/>
      <w:r>
        <w:rPr>
          <w:rFonts w:eastAsia="Times New Roman"/>
          <w:lang w:val="en-US"/>
        </w:rPr>
        <w:t>)</w:t>
      </w:r>
    </w:p>
    <w:p w14:paraId="6A6DCDE4" w14:textId="77777777" w:rsidR="00700E42" w:rsidRDefault="00700E42" w:rsidP="00700E42"/>
    <w:p w14:paraId="11809DD1" w14:textId="77777777" w:rsidR="00700E42" w:rsidRDefault="00700E42" w:rsidP="00700E42">
      <w:pPr>
        <w:shd w:val="clear" w:color="auto" w:fill="FFEB9C"/>
        <w:spacing w:line="240" w:lineRule="atLeast"/>
        <w:rPr>
          <w:rFonts w:eastAsia="Times New Roman"/>
          <w:color w:val="000000"/>
          <w:sz w:val="20"/>
          <w:szCs w:val="20"/>
        </w:rPr>
      </w:pPr>
      <w:r>
        <w:rPr>
          <w:rStyle w:val="Strong"/>
          <w:rFonts w:eastAsia="Times New Roman"/>
          <w:color w:val="000000"/>
          <w:sz w:val="20"/>
          <w:szCs w:val="20"/>
        </w:rPr>
        <w:t>INFORMĀCIJAI:</w:t>
      </w:r>
      <w:r>
        <w:rPr>
          <w:rFonts w:eastAsia="Times New Roman"/>
          <w:color w:val="000000"/>
          <w:sz w:val="20"/>
          <w:szCs w:val="20"/>
        </w:rPr>
        <w:t xml:space="preserve"> E-pasta vēstules sūtītājs ir ārējais adresāts. </w:t>
      </w:r>
    </w:p>
    <w:p w14:paraId="0E330351" w14:textId="77777777" w:rsidR="00700E42" w:rsidRDefault="00700E42" w:rsidP="00700E42">
      <w:pPr>
        <w:rPr>
          <w:rFonts w:eastAsia="Times New Roman"/>
        </w:rPr>
      </w:pPr>
    </w:p>
    <w:p w14:paraId="5612EA3B" w14:textId="77777777" w:rsidR="00700E42" w:rsidRDefault="00700E42" w:rsidP="00700E42">
      <w:pPr>
        <w:rPr>
          <w:lang w:eastAsia="en-US"/>
        </w:rPr>
      </w:pPr>
      <w:r>
        <w:rPr>
          <w:lang w:eastAsia="en-US"/>
        </w:rPr>
        <w:t>Labdien,</w:t>
      </w:r>
    </w:p>
    <w:p w14:paraId="2EB0AEEE" w14:textId="77777777" w:rsidR="00700E42" w:rsidRDefault="00700E42" w:rsidP="00700E42">
      <w:pPr>
        <w:rPr>
          <w:lang w:eastAsia="en-US"/>
        </w:rPr>
      </w:pPr>
    </w:p>
    <w:p w14:paraId="4B339D9A" w14:textId="77777777" w:rsidR="00700E42" w:rsidRDefault="00700E42" w:rsidP="00700E42">
      <w:pPr>
        <w:rPr>
          <w:lang w:eastAsia="en-US"/>
        </w:rPr>
      </w:pPr>
      <w:r>
        <w:rPr>
          <w:lang w:eastAsia="en-US"/>
        </w:rPr>
        <w:t>Tieslietu ministrija ir izskatījusi Valsts kancelejas izstrādāto precizēto likumprojektu "Trauksmes celšanas likums" (turpmāk – likumprojekts) un tā anotāciju un atbalsta to tālāku virzību, izsakot šādu iebildumu:</w:t>
      </w:r>
    </w:p>
    <w:p w14:paraId="1631FF2E" w14:textId="77777777" w:rsidR="00700E42" w:rsidRDefault="00700E42" w:rsidP="00700E42">
      <w:pPr>
        <w:rPr>
          <w:lang w:eastAsia="en-US"/>
        </w:rPr>
      </w:pPr>
      <w:r>
        <w:rPr>
          <w:lang w:eastAsia="en-US"/>
        </w:rPr>
        <w:t>Lūdzam izslēgt likumprojekta pārejas noteikumu 2. punktu. Vēršam uzmanību, ka saskaņā ar Administratīvā procesa likuma 128. panta pirmo daļu papildus citiem likumā noteiktajiem gadījumiem no valsts nodevas samaksas ir atbrīvota fiziskā persona, kura iesniedz pieteikumu par juridiskās palīdzības administrācijas lēmumu, kā arī publisko tiesību subjekts, kas iesniedz tiesā pieteikumu kā šā likuma 29. pantā minētais tiesību subjekts. Tādējādi Administratīvā procesa likums paredz, ka atbrīvojumi no valsts nodevas var tikt paredzēti arī citos likumos. Šobrīd šāds atbrīvojums ir paredzēts ne tikai Trauksmes celšanas likumā, bet arī, piemēram, Patvēruma likuma 48. panta sestajā daļā.</w:t>
      </w:r>
    </w:p>
    <w:p w14:paraId="17174036" w14:textId="77777777" w:rsidR="00700E42" w:rsidRDefault="00700E42" w:rsidP="00700E42">
      <w:pPr>
        <w:rPr>
          <w:lang w:eastAsia="en-US"/>
        </w:rPr>
      </w:pPr>
    </w:p>
    <w:p w14:paraId="72070971" w14:textId="77777777" w:rsidR="00700E42" w:rsidRDefault="00700E42" w:rsidP="00700E42"/>
    <w:p w14:paraId="13022C3D" w14:textId="57361A31" w:rsidR="00700E42" w:rsidRDefault="00700E42" w:rsidP="00700E42">
      <w:r>
        <w:rPr>
          <w:noProof/>
        </w:rPr>
        <w:drawing>
          <wp:inline distT="0" distB="0" distL="0" distR="0" wp14:anchorId="5DE2209D" wp14:editId="038D1A49">
            <wp:extent cx="5276850" cy="2695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6850" cy="2695575"/>
                    </a:xfrm>
                    <a:prstGeom prst="rect">
                      <a:avLst/>
                    </a:prstGeom>
                    <a:noFill/>
                    <a:ln>
                      <a:noFill/>
                    </a:ln>
                  </pic:spPr>
                </pic:pic>
              </a:graphicData>
            </a:graphic>
          </wp:inline>
        </w:drawing>
      </w:r>
    </w:p>
    <w:p w14:paraId="46FA612D" w14:textId="77777777" w:rsidR="00253694" w:rsidRDefault="00253694"/>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E42"/>
    <w:rsid w:val="00253694"/>
    <w:rsid w:val="002F00E2"/>
    <w:rsid w:val="00700E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65CDE"/>
  <w15:chartTrackingRefBased/>
  <w15:docId w15:val="{0B159FC1-5C4A-4DB6-B0C4-CFFD96BEF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E42"/>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00E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21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820</Words>
  <Characters>468</Characters>
  <Application>Microsoft Office Word</Application>
  <DocSecurity>0</DocSecurity>
  <Lines>3</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2021-08-10T05:02:00Z</dcterms:created>
  <dcterms:modified xsi:type="dcterms:W3CDTF">2021-08-10T05:02:00Z</dcterms:modified>
</cp:coreProperties>
</file>