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investīcijas 2.1.3.1.i projektam “Atbalsts atvērtās zinātnes ieviešanai praksē, kā arī izveidoti risinājumi zinātnes datu koplietošanai un dalībai ES atvērtajā zinātnes mākonī”)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uzturēšanas un izmitināšanas izmaksas ne vairāk kā 1'325'596 EUR gadā. Finansējumu Izglītības un zinātnes ministrijai normatīvajos aktos noteiktajā kārtībā pieprasīt kā papildus zinātniskās darbības bāzes finansējumu 1'085'520 EUR apmērā prioritārā pasākumā, un Izglītības un zinātnes ministrijai pieprasīt no 74.resora “Gadskārtējā valsts budžeta izpildes procesā pārdalāmais finansējums” programmas 01.00.00 "Apropriācijas rezerve" finansējumu 240'076 EUR gadā projekta uzturēšanai, un normatīvajos aktos noteiktajā kārtībā attiecīgi precizēt bāzes izdevumus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6.punktā un anotācijas 3.sadaļās esošās redakcijas nav saprotams, vai finansējumu 1 085 520 </w:t>
            </w:r>
            <w:r w:rsidR="00000000" w:rsidRPr="00000000" w:rsidDel="00000000">
              <w:rPr>
                <w:i w:val="1"/>
                <w:rtl w:val="0"/>
              </w:rPr>
              <w:t xml:space="preserve">euro </w:t>
            </w:r>
            <w:r w:rsidR="00000000" w:rsidRPr="00000000" w:rsidDel="00000000">
              <w:rPr>
                <w:rtl w:val="0"/>
              </w:rPr>
              <w:t xml:space="preserve">apmērā plānots nodrošināt no 2023.-2025.gadam papildus piešķirtā finansējuma prioritārajam pasākumam "Zinātnes bāzes finansējuma nodrošināšana", vai tas ir papildus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finansējumu 240 076 </w:t>
            </w:r>
            <w:r w:rsidR="00000000" w:rsidRPr="00000000" w:rsidDel="00000000">
              <w:rPr>
                <w:i w:val="1"/>
                <w:rtl w:val="0"/>
              </w:rPr>
              <w:t xml:space="preserve">euro </w:t>
            </w:r>
            <w:r w:rsidR="00000000" w:rsidRPr="00000000" w:rsidDel="00000000">
              <w:rPr>
                <w:rtl w:val="0"/>
              </w:rPr>
              <w:t xml:space="preserve">apmērā, ko plānots pieprasīt no 74.resora “Gadskārtējā valsts budžeta izpildes procesā pārdalāmais finansējums” programmas 01.00.00 "Apropriācijas rezerve", atkārtoti skaidrojam, ka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īstenotājs un finansējuma saņēmējs būs biedrība “Augstākās izglītības un zinātnes informācijas tehnoloģijas koplietošanas pakalpojumu centrs”, tad pārdale no 74.resora “Gadskārtējā valsts budžeta izpildes procesā pārdalāmais finansējums” programmas 01.00.00 "Apropriācijas rezerve"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MK rīkojuma 5.punkts, 2.pielikums un informācija anotācijas 3.sadaļā, norādot, kā plānots nodrošināt projekta uzturēšanas izmaksas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2.punktā un norādīts, ka kopējās izmaksas 2026.gadā ir 687 129 </w:t>
            </w:r>
            <w:r w:rsidR="00000000" w:rsidRPr="00000000" w:rsidDel="00000000">
              <w:rPr>
                <w:i w:val="1"/>
                <w:rtl w:val="0"/>
              </w:rPr>
              <w:t xml:space="preserve">euro</w:t>
            </w:r>
            <w:r w:rsidR="00000000" w:rsidRPr="00000000" w:rsidDel="00000000">
              <w:rPr>
                <w:rtl w:val="0"/>
              </w:rPr>
              <w:t xml:space="preserve">, savukārt rindkopā zem tabulas "Uzturēšanas izmaksu aprēķins gadā EUR" norādīts, ka kopējās uzturēšanas izmaksas 2026.gadā (7 mēneši) ir 773 264</w:t>
            </w:r>
            <w:r w:rsidR="00000000" w:rsidRPr="00000000" w:rsidDel="00000000">
              <w:rPr>
                <w:i w:val="1"/>
                <w:rtl w:val="0"/>
              </w:rPr>
              <w:t xml:space="preserve"> euro</w:t>
            </w:r>
            <w:r w:rsidR="00000000" w:rsidRPr="00000000" w:rsidDel="00000000">
              <w:rPr>
                <w:rtl w:val="0"/>
              </w:rPr>
              <w:t xml:space="preserve">. Lūdzam precizēt nesakritības.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 Anotācijas 3.sadaļā norādītajā tabulā "Uzturēšanas izmaksu aprēķins gadā EUR" izmaksu pozīcijas (ārpakalpojums, atlīdzība) nav attiecināmas uz uzturēšanu, līdz ar to nav pieprasāmas no apropriācijas rezerves. Attiecīgi lūdzam precizēt MK rīkojuma 5.punktu, 2.pielikumu un informāciju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uzturēšanas un izmitināšanas izmaksas ne vairāk kā 1'325'596 EUR gadā. Finansējumu Izglītības un zinātnes ministrijai normatīvajos aktos noteiktajā kārtībā pieprasīt kā papildus zinātniskās darbības bāzes finansējumu 1'085'520 EUR apmērā prioritārā pasākumā, un Izglītības un zinātnes ministrijai pieprasīt no 74.resora “Gadskārtējā valsts budžeta izpildes procesā pārdalāmais finansējums” programmas 01.00.00 "Apropriācijas rezerve" finansējumu 240'076 EUR gadā projekta uzturēšanai, un normatīvajos aktos noteiktajā kārtībā attiecīgi precizēt bāzes izdevumus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rīkojuma projekta 6.punktā ar "izmitināšanas izmaksām" ir domātas “datu uzturēšanas” vai “datu izmitināšanas izmaksas” aicinām IZM to protokollēmumā atbilstoši precizēt, lai neradītu liekas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14.punktā Finanšu ministrijas izteikto iebildumu, lūdzam izziņā ietverto skaidrojumu, ka</w:t>
            </w:r>
            <w:r w:rsidR="00000000" w:rsidRPr="00000000" w:rsidDel="00000000">
              <w:rPr>
                <w:i w:val="1"/>
                <w:rtl w:val="0"/>
              </w:rPr>
              <w:t xml:space="preserve"> "atbilstoši Ministru kabineta 2022. gada 6. decembra rīkojumam Nr. 865 "Grozījumi Ministru kabineta 2015. gada 26. marta rīkojumā Nr. 160 "Par Latvijas dalību Eiropas akadēmiskajā tīklā GEANT"" 3.1. punktam noteikts, ka Izglītības un zinātnes ministrija līdz 2022. gada 31. decembrim noslēdz deleģēšanas līgumu ar biedrību "Augstākās izglītības un zinātnes informācijas tehnoloģijas koplietošanas pakalpojumu centrs" par EduGAIN un Eduroam pakalpojumu nodrošināšanu Latvijas augstākās izglītības iestādēm un zinātniskajām institūcijām, tādējādi pamatojot, ka jau  pilda pārvaldes uzdevumu izveidot un uzturēt augstākās izglītības un pētniecības digitālos pakalpojumus"</w:t>
            </w:r>
            <w:r w:rsidR="00000000" w:rsidRPr="00000000" w:rsidDel="00000000">
              <w:rPr>
                <w:rtl w:val="0"/>
              </w:rPr>
              <w:t xml:space="preserve">, iekļaut anotācijā. Vienlaikus, ievērojot to, ka šobrīd jau ir 2023.gada februāris, lūdzam nepārprotami norādīt, vai deleģēģanas līgums ar biedrību "Augstākās izglītības un zinātnes informācijas tehnoloģijas koplietošanas pakalpojumu centrs" ir noslēgts.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08.02.2023.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08.02.2023.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