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5D5C" w:rsidP="00DC5D5C" w:rsidRDefault="00DC5D5C">
      <w:pPr>
        <w:rPr>
          <w:sz w:val="22"/>
          <w:szCs w:val="22"/>
          <w:lang w:val="en-US"/>
        </w:rPr>
      </w:pPr>
      <w:r>
        <w:rPr>
          <w:b/>
          <w:bCs/>
          <w:lang w:val="en-US"/>
        </w:rPr>
        <w:t>From:</w:t>
      </w:r>
      <w:r>
        <w:rPr>
          <w:lang w:val="en-US"/>
        </w:rPr>
        <w:t xml:space="preserve"> Zane </w:t>
      </w:r>
      <w:proofErr w:type="spellStart"/>
      <w:r>
        <w:rPr>
          <w:lang w:val="en-US"/>
        </w:rPr>
        <w:t>Legzdina</w:t>
      </w:r>
      <w:proofErr w:type="spellEnd"/>
      <w:r>
        <w:rPr>
          <w:lang w:val="en-US"/>
        </w:rPr>
        <w:t xml:space="preserve"> - </w:t>
      </w:r>
      <w:proofErr w:type="spellStart"/>
      <w:r>
        <w:rPr>
          <w:lang w:val="en-US"/>
        </w:rPr>
        <w:t>Joja</w:t>
      </w:r>
      <w:proofErr w:type="spellEnd"/>
      <w:r>
        <w:rPr>
          <w:lang w:val="en-US"/>
        </w:rPr>
        <w:t xml:space="preserve"> &lt;Zane.Legzdina@mk.gov.lv&gt; </w:t>
      </w:r>
      <w:r>
        <w:rPr>
          <w:lang w:val="en-US"/>
        </w:rPr>
        <w:br/>
      </w:r>
      <w:r>
        <w:rPr>
          <w:b/>
          <w:bCs/>
          <w:lang w:val="en-US"/>
        </w:rPr>
        <w:t>Sent:</w:t>
      </w:r>
      <w:r>
        <w:rPr>
          <w:lang w:val="en-US"/>
        </w:rPr>
        <w:t xml:space="preserve"> Monday, July 5, 2021 12:56 PM</w:t>
      </w:r>
      <w:r>
        <w:rPr>
          <w:lang w:val="en-US"/>
        </w:rPr>
        <w:br/>
      </w:r>
      <w:r>
        <w:rPr>
          <w:b/>
          <w:bCs/>
          <w:lang w:val="en-US"/>
        </w:rPr>
        <w:t>To:</w:t>
      </w:r>
      <w:r>
        <w:rPr>
          <w:lang w:val="en-US"/>
        </w:rPr>
        <w:t xml:space="preserve"> liga.vernera@sam.gov.lv; Viesturs Gertners &lt;Viesturs.Gertners@caa.gov.lv&gt;</w:t>
      </w:r>
      <w:r>
        <w:rPr>
          <w:lang w:val="en-US"/>
        </w:rPr>
        <w:br/>
      </w:r>
      <w:r>
        <w:rPr>
          <w:b/>
          <w:bCs/>
          <w:lang w:val="en-US"/>
        </w:rPr>
        <w:t>Cc:</w:t>
      </w:r>
      <w:r>
        <w:rPr>
          <w:lang w:val="en-US"/>
        </w:rPr>
        <w:t xml:space="preserve"> Aleksandra </w:t>
      </w:r>
      <w:proofErr w:type="spellStart"/>
      <w:r>
        <w:rPr>
          <w:lang w:val="en-US"/>
        </w:rPr>
        <w:t>Kosjaka</w:t>
      </w:r>
      <w:proofErr w:type="spellEnd"/>
      <w:r>
        <w:rPr>
          <w:lang w:val="en-US"/>
        </w:rPr>
        <w:t xml:space="preserve"> &lt;Aleksandra.Kosjaka@mk.gov.lv&gt;</w:t>
      </w:r>
      <w:r>
        <w:rPr>
          <w:lang w:val="en-US"/>
        </w:rPr>
        <w:br/>
      </w:r>
      <w:r>
        <w:rPr>
          <w:b/>
          <w:bCs/>
          <w:lang w:val="en-US"/>
        </w:rPr>
        <w:t>Subject:</w:t>
      </w:r>
      <w:r>
        <w:rPr>
          <w:lang w:val="en-US"/>
        </w:rPr>
        <w:t xml:space="preserve"> Par VSS-537</w:t>
      </w:r>
    </w:p>
    <w:p w:rsidR="00DC5D5C" w:rsidP="00DC5D5C" w:rsidRDefault="00DC5D5C">
      <w:pPr>
        <w:rPr>
          <w:rFonts w:eastAsiaTheme="minorHAnsi"/>
          <w:lang w:eastAsia="en-US"/>
        </w:rPr>
      </w:pPr>
    </w:p>
    <w:p w:rsidR="00DC5D5C" w:rsidP="00DC5D5C" w:rsidRDefault="00DC5D5C">
      <w:pPr>
        <w:rPr>
          <w:rFonts w:ascii="Arial" w:hAnsi="Arial" w:cs="Arial"/>
        </w:rPr>
      </w:pPr>
      <w:r>
        <w:rPr>
          <w:rFonts w:ascii="Arial" w:hAnsi="Arial" w:cs="Arial"/>
        </w:rPr>
        <w:t xml:space="preserve">Labdien, </w:t>
      </w:r>
    </w:p>
    <w:p w:rsidR="00DC5D5C" w:rsidP="00DC5D5C" w:rsidRDefault="00DC5D5C">
      <w:pPr>
        <w:rPr>
          <w:rFonts w:ascii="Arial" w:hAnsi="Arial" w:cs="Arial"/>
        </w:rPr>
      </w:pPr>
    </w:p>
    <w:p w:rsidR="00DC5D5C" w:rsidP="00DC5D5C" w:rsidRDefault="00DC5D5C">
      <w:pPr>
        <w:rPr>
          <w:rFonts w:ascii="Arial" w:hAnsi="Arial" w:cs="Arial"/>
        </w:rPr>
      </w:pPr>
      <w:r>
        <w:rPr>
          <w:rFonts w:ascii="Arial" w:hAnsi="Arial" w:cs="Arial"/>
        </w:rPr>
        <w:t>Valsts kancelejas Valsts pārvaldes politikas departaments ir izvērtējis Satiksmes ministrijas izstrādāto precizēto Ministru kabineta noteikumu projektu “Bezpilota gaisa kuģu lidojumi gaisa kuģu modeļu klubu vai apvienību ietvaros” (turpmāk – noteikumu projekts), noteikumu projekta anotāciju, kā arī izziņu, un informē, ka:</w:t>
      </w:r>
    </w:p>
    <w:p w:rsidR="00DC5D5C" w:rsidP="00DC5D5C" w:rsidRDefault="00DC5D5C">
      <w:pPr>
        <w:pStyle w:val="ListParagraph"/>
        <w:numPr>
          <w:ilvl w:val="0"/>
          <w:numId w:val="1"/>
        </w:numPr>
        <w:rPr>
          <w:rFonts w:ascii="Arial" w:hAnsi="Arial" w:eastAsia="Times New Roman" w:cs="Arial"/>
        </w:rPr>
      </w:pPr>
      <w:r>
        <w:rPr>
          <w:rFonts w:ascii="Arial" w:hAnsi="Arial" w:eastAsia="Times New Roman" w:cs="Arial"/>
        </w:rPr>
        <w:t>saskaņo Valsts kancelejas iebildumu rezultātā precizēto noteikumu projekta anotācijas II sadaļas 2. un 3.punktu;</w:t>
      </w:r>
    </w:p>
    <w:p w:rsidR="00DC5D5C" w:rsidP="00DC5D5C" w:rsidRDefault="00DC5D5C">
      <w:pPr>
        <w:pStyle w:val="ListParagraph"/>
        <w:numPr>
          <w:ilvl w:val="0"/>
          <w:numId w:val="1"/>
        </w:numPr>
        <w:rPr>
          <w:rFonts w:ascii="Arial" w:hAnsi="Arial" w:eastAsia="Times New Roman" w:cs="Arial"/>
        </w:rPr>
      </w:pPr>
      <w:r>
        <w:rPr>
          <w:rFonts w:ascii="Arial" w:hAnsi="Arial" w:eastAsia="Times New Roman" w:cs="Arial"/>
        </w:rPr>
        <w:t xml:space="preserve">ņemot vērā, ka, lai saņemtu atļauju, izpildāmas noteiktas prasības, kas definētas noteikumu projekta 8.punktā, lūdzam noteikumu projekta anotācijā attiecībā uz atbilstības izmaksām norādīt aptuveno aprēķinu attiecīgo prasību īstenošanai (pārvaldības dokumentu izstrāde (ja attiecināms), reģistrēšana, obligātā apdrošināšana).Vienlaikus izprotam, ka mērķa grupas lielums nav zināms, attiecīgi nav iespējams veikt un noteikumu projekta anotācijā ietvert pilnu atbilstības izmaksu aprēķinu – iekļautā atruna uzskatāma par korektu. </w:t>
      </w:r>
    </w:p>
    <w:p w:rsidR="00DC5D5C" w:rsidP="00DC5D5C" w:rsidRDefault="00DC5D5C">
      <w:pPr>
        <w:rPr>
          <w:rFonts w:ascii="Calibri" w:hAnsi="Calibri" w:cs="Calibri" w:eastAsiaTheme="minorHAnsi"/>
        </w:rPr>
      </w:pPr>
    </w:p>
    <w:tbl>
      <w:tblPr>
        <w:tblW w:w="16335" w:type="dxa"/>
        <w:shd w:val="clear" w:color="auto" w:fill="FFFFFF"/>
        <w:tblCellMar>
          <w:left w:w="0" w:type="dxa"/>
          <w:right w:w="0" w:type="dxa"/>
        </w:tblCellMar>
        <w:tblLook w:val="04A0" w:firstRow="1" w:lastRow="0" w:firstColumn="1" w:lastColumn="0" w:noHBand="0" w:noVBand="1"/>
      </w:tblPr>
      <w:tblGrid>
        <w:gridCol w:w="3000"/>
        <w:gridCol w:w="13335"/>
      </w:tblGrid>
      <w:tr w:rsidR="00DC5D5C" w:rsidTr="00DC5D5C">
        <w:tc>
          <w:tcPr>
            <w:tcW w:w="3000" w:type="dxa"/>
            <w:shd w:val="clear" w:color="auto" w:fill="FFFFFF"/>
            <w:tcMar>
              <w:top w:w="45" w:type="dxa"/>
              <w:left w:w="75" w:type="dxa"/>
              <w:bottom w:w="45" w:type="dxa"/>
              <w:right w:w="75" w:type="dxa"/>
            </w:tcMar>
            <w:hideMark/>
          </w:tcPr>
          <w:p w:rsidR="00DC5D5C" w:rsidRDefault="00DC5D5C">
            <w:pPr>
              <w:rPr>
                <w:rFonts w:ascii="Open Sans" w:hAnsi="Open Sans"/>
                <w:color w:val="383838"/>
                <w:spacing w:val="6"/>
                <w:sz w:val="20"/>
                <w:szCs w:val="20"/>
              </w:rPr>
            </w:pPr>
            <w:r>
              <w:rPr>
                <w:rFonts w:ascii="Open Sans" w:hAnsi="Open Sans"/>
                <w:noProof/>
                <w:color w:val="383838"/>
                <w:spacing w:val="6"/>
                <w:sz w:val="20"/>
                <w:szCs w:val="20"/>
              </w:rPr>
              <w:drawing>
                <wp:inline distT="0" distB="0" distL="0" distR="0">
                  <wp:extent cx="1219200" cy="1219200"/>
                  <wp:effectExtent l="0" t="0" r="0" b="0"/>
                  <wp:docPr id="1" name="Picture 1" descr="Valsts kancele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sts kanceleja"/>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tc>
        <w:tc>
          <w:tcPr>
            <w:tcW w:w="0" w:type="auto"/>
            <w:shd w:val="clear" w:color="auto" w:fill="FFFFFF"/>
            <w:tcMar>
              <w:top w:w="45" w:type="dxa"/>
              <w:left w:w="75" w:type="dxa"/>
              <w:bottom w:w="45" w:type="dxa"/>
              <w:right w:w="75" w:type="dxa"/>
            </w:tcMar>
            <w:hideMark/>
          </w:tcPr>
          <w:p w:rsidR="00DC5D5C" w:rsidRDefault="00DC5D5C">
            <w:pPr>
              <w:spacing w:line="255" w:lineRule="atLeast"/>
              <w:rPr>
                <w:rFonts w:ascii="Arial" w:hAnsi="Arial" w:cs="Arial"/>
                <w:b/>
                <w:bCs/>
                <w:color w:val="000000"/>
                <w:spacing w:val="6"/>
                <w:sz w:val="20"/>
                <w:szCs w:val="20"/>
              </w:rPr>
            </w:pPr>
            <w:r>
              <w:rPr>
                <w:rFonts w:ascii="Arial" w:hAnsi="Arial" w:cs="Arial"/>
                <w:b/>
                <w:bCs/>
                <w:color w:val="000000"/>
                <w:spacing w:val="6"/>
                <w:sz w:val="20"/>
                <w:szCs w:val="20"/>
              </w:rPr>
              <w:t xml:space="preserve">Zane </w:t>
            </w:r>
            <w:proofErr w:type="spellStart"/>
            <w:r>
              <w:rPr>
                <w:rFonts w:ascii="Arial" w:hAnsi="Arial" w:cs="Arial"/>
                <w:b/>
                <w:bCs/>
                <w:color w:val="000000"/>
                <w:spacing w:val="6"/>
                <w:sz w:val="20"/>
                <w:szCs w:val="20"/>
              </w:rPr>
              <w:t>Legzdiņa-Joja</w:t>
            </w:r>
            <w:proofErr w:type="spellEnd"/>
          </w:p>
          <w:p w:rsidR="00DC5D5C" w:rsidRDefault="00DC5D5C">
            <w:pPr>
              <w:spacing w:line="225" w:lineRule="atLeast"/>
              <w:rPr>
                <w:rFonts w:ascii="Arial" w:hAnsi="Arial" w:cs="Arial"/>
                <w:color w:val="000000"/>
                <w:spacing w:val="6"/>
                <w:sz w:val="18"/>
                <w:szCs w:val="18"/>
              </w:rPr>
            </w:pPr>
            <w:r>
              <w:rPr>
                <w:rFonts w:ascii="Arial" w:hAnsi="Arial" w:cs="Arial"/>
                <w:color w:val="000000"/>
                <w:spacing w:val="6"/>
                <w:sz w:val="18"/>
                <w:szCs w:val="18"/>
              </w:rPr>
              <w:t>Valsts kanceleja</w:t>
            </w:r>
          </w:p>
          <w:p w:rsidR="00DC5D5C" w:rsidRDefault="00DC5D5C">
            <w:pPr>
              <w:spacing w:line="225" w:lineRule="atLeast"/>
              <w:rPr>
                <w:rFonts w:ascii="Arial" w:hAnsi="Arial" w:cs="Arial"/>
                <w:color w:val="000000"/>
                <w:spacing w:val="6"/>
                <w:sz w:val="18"/>
                <w:szCs w:val="18"/>
              </w:rPr>
            </w:pPr>
            <w:r>
              <w:rPr>
                <w:rFonts w:ascii="Arial" w:hAnsi="Arial" w:cs="Arial"/>
                <w:color w:val="000000"/>
                <w:spacing w:val="6"/>
                <w:sz w:val="18"/>
                <w:szCs w:val="18"/>
              </w:rPr>
              <w:t>Valsts pārvaldes politikas departaments</w:t>
            </w:r>
          </w:p>
          <w:p w:rsidR="00DC5D5C" w:rsidRDefault="00DC5D5C">
            <w:pPr>
              <w:spacing w:line="225" w:lineRule="atLeast"/>
              <w:rPr>
                <w:rFonts w:ascii="Arial" w:hAnsi="Arial" w:cs="Arial"/>
                <w:color w:val="000000"/>
                <w:spacing w:val="6"/>
                <w:sz w:val="20"/>
                <w:szCs w:val="20"/>
              </w:rPr>
            </w:pPr>
            <w:r>
              <w:rPr>
                <w:rFonts w:ascii="Arial" w:hAnsi="Arial" w:cs="Arial"/>
                <w:color w:val="000000"/>
                <w:spacing w:val="6"/>
                <w:sz w:val="18"/>
                <w:szCs w:val="18"/>
              </w:rPr>
              <w:t xml:space="preserve">Konsultante </w:t>
            </w:r>
            <w:r>
              <w:rPr>
                <w:rFonts w:ascii="Arial" w:hAnsi="Arial" w:cs="Arial"/>
                <w:color w:val="000000"/>
                <w:sz w:val="20"/>
                <w:szCs w:val="20"/>
              </w:rPr>
              <w:t>sabiedrības līdzdalības jautājumos</w:t>
            </w:r>
          </w:p>
          <w:p w:rsidR="00DC5D5C" w:rsidRDefault="00DC5D5C">
            <w:pPr>
              <w:spacing w:line="225" w:lineRule="atLeast"/>
              <w:rPr>
                <w:rFonts w:ascii="Arial" w:hAnsi="Arial" w:cs="Arial"/>
                <w:color w:val="000000"/>
                <w:spacing w:val="6"/>
                <w:sz w:val="18"/>
                <w:szCs w:val="18"/>
              </w:rPr>
            </w:pPr>
            <w:r>
              <w:rPr>
                <w:rFonts w:ascii="Arial" w:hAnsi="Arial" w:cs="Arial"/>
                <w:color w:val="000000"/>
                <w:spacing w:val="6"/>
                <w:sz w:val="18"/>
                <w:szCs w:val="18"/>
              </w:rPr>
              <w:t>67082949</w:t>
            </w:r>
          </w:p>
          <w:p w:rsidR="00DC5D5C" w:rsidRDefault="00DC5D5C">
            <w:pPr>
              <w:spacing w:line="225" w:lineRule="atLeast"/>
              <w:rPr>
                <w:rFonts w:ascii="Arial" w:hAnsi="Arial" w:cs="Arial"/>
                <w:color w:val="383838"/>
                <w:spacing w:val="6"/>
                <w:sz w:val="18"/>
                <w:szCs w:val="18"/>
              </w:rPr>
            </w:pPr>
            <w:hyperlink w:history="1" r:id="rId10">
              <w:r>
                <w:rPr>
                  <w:rStyle w:val="Hyperlink"/>
                  <w:rFonts w:ascii="Arial" w:hAnsi="Arial" w:cs="Arial"/>
                  <w:color w:val="3A00FF"/>
                  <w:spacing w:val="6"/>
                  <w:sz w:val="18"/>
                  <w:szCs w:val="18"/>
                </w:rPr>
                <w:t>Zane.Legzdina@mk.gov.lv</w:t>
              </w:r>
            </w:hyperlink>
          </w:p>
          <w:p w:rsidR="00DC5D5C" w:rsidRDefault="00DC5D5C">
            <w:pPr>
              <w:spacing w:line="225" w:lineRule="atLeast"/>
              <w:rPr>
                <w:rFonts w:ascii="Arial" w:hAnsi="Arial" w:cs="Arial"/>
                <w:color w:val="383838"/>
                <w:spacing w:val="6"/>
                <w:sz w:val="18"/>
                <w:szCs w:val="18"/>
              </w:rPr>
            </w:pPr>
            <w:hyperlink w:history="1" r:id="rId11">
              <w:r>
                <w:rPr>
                  <w:rStyle w:val="Hyperlink"/>
                  <w:rFonts w:ascii="Arial" w:hAnsi="Arial" w:cs="Arial"/>
                  <w:color w:val="3A00FF"/>
                  <w:spacing w:val="6"/>
                  <w:sz w:val="18"/>
                  <w:szCs w:val="18"/>
                </w:rPr>
                <w:t>www.mk.gov.lv</w:t>
              </w:r>
            </w:hyperlink>
          </w:p>
        </w:tc>
      </w:tr>
    </w:tbl>
    <w:p w:rsidRPr="00DC5D5C" w:rsidR="002E0FF4" w:rsidP="00DC5D5C" w:rsidRDefault="002E0FF4">
      <w:bookmarkStart w:name="_GoBack" w:id="0"/>
      <w:bookmarkEnd w:id="0"/>
    </w:p>
    <w:sectPr w:rsidRPr="00DC5D5C" w:rsidR="002E0FF4" w:rsidSect="003D50F1">
      <w:footerReference w:type="default" r:id="rId12"/>
      <w:pgSz w:w="11906" w:h="16838"/>
      <w:pgMar w:top="907" w:right="1134" w:bottom="90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EBD" w:rsidRDefault="00D70EBD" w:rsidP="006A3DF6">
      <w:r>
        <w:separator/>
      </w:r>
    </w:p>
  </w:endnote>
  <w:endnote w:type="continuationSeparator" w:id="0">
    <w:p w:rsidR="00D70EBD" w:rsidRDefault="00D70EBD" w:rsidP="006A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 Sans">
    <w:altName w:val="Segoe UI"/>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DF6" w:rsidRPr="005B4132" w:rsidRDefault="00DC5D5C">
    <w:pPr>
      <w:pStyle w:val="Footer"/>
      <w:rPr>
        <w:sz w:val="22"/>
        <w:szCs w:val="22"/>
      </w:rPr>
    </w:pPr>
    <w:r>
      <w:rPr>
        <w:sz w:val="22"/>
        <w:szCs w:val="22"/>
      </w:rPr>
      <w:t>VK</w:t>
    </w:r>
    <w:r w:rsidR="0078149F" w:rsidRPr="0078149F">
      <w:rPr>
        <w:sz w:val="22"/>
        <w:szCs w:val="22"/>
      </w:rPr>
      <w:t>atz_</w:t>
    </w:r>
    <w:r w:rsidR="00A30F35">
      <w:rPr>
        <w:sz w:val="22"/>
        <w:szCs w:val="22"/>
      </w:rPr>
      <w:t>050721</w:t>
    </w:r>
    <w:r w:rsidR="0078149F" w:rsidRPr="0078149F">
      <w:rPr>
        <w:sz w:val="22"/>
        <w:szCs w:val="22"/>
      </w:rPr>
      <w:t>_VSS</w:t>
    </w:r>
    <w:r w:rsidR="00A30F35">
      <w:rPr>
        <w:sz w:val="22"/>
        <w:szCs w:val="22"/>
      </w:rPr>
      <w:t>537</w:t>
    </w:r>
    <w:r w:rsidR="005B4132" w:rsidRPr="005B4132">
      <w:rPr>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EBD" w:rsidRDefault="00D70EBD" w:rsidP="006A3DF6">
      <w:r>
        <w:separator/>
      </w:r>
    </w:p>
  </w:footnote>
  <w:footnote w:type="continuationSeparator" w:id="0">
    <w:p w:rsidR="00D70EBD" w:rsidRDefault="00D70EBD" w:rsidP="006A3D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608DF"/>
    <w:multiLevelType w:val="hybridMultilevel"/>
    <w:tmpl w:val="2F16D910"/>
    <w:lvl w:ilvl="0" w:tplc="04260011">
      <w:start w:val="1"/>
      <w:numFmt w:val="decimal"/>
      <w:lvlText w:val="%1)"/>
      <w:lvlJc w:val="left"/>
      <w:pPr>
        <w:ind w:left="720" w:hanging="360"/>
      </w:pPr>
      <w:rPr>
        <w:rFonts w:ascii="Times New Roman" w:hAnsi="Times New Roman" w:cs="Times New Roman"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A9"/>
    <w:rsid w:val="000224D3"/>
    <w:rsid w:val="00040E9F"/>
    <w:rsid w:val="000A05EA"/>
    <w:rsid w:val="000F5F58"/>
    <w:rsid w:val="00120AC0"/>
    <w:rsid w:val="00135F0C"/>
    <w:rsid w:val="00152917"/>
    <w:rsid w:val="00183C32"/>
    <w:rsid w:val="001D2E8D"/>
    <w:rsid w:val="002872A9"/>
    <w:rsid w:val="002C20F4"/>
    <w:rsid w:val="002E0FF4"/>
    <w:rsid w:val="002F3884"/>
    <w:rsid w:val="00301E63"/>
    <w:rsid w:val="0037385C"/>
    <w:rsid w:val="00374116"/>
    <w:rsid w:val="00395540"/>
    <w:rsid w:val="003A5812"/>
    <w:rsid w:val="003D50F1"/>
    <w:rsid w:val="00420DB8"/>
    <w:rsid w:val="00440BA2"/>
    <w:rsid w:val="004C26EE"/>
    <w:rsid w:val="00531460"/>
    <w:rsid w:val="005B4132"/>
    <w:rsid w:val="005C1CF1"/>
    <w:rsid w:val="005E5710"/>
    <w:rsid w:val="006029BF"/>
    <w:rsid w:val="0062478E"/>
    <w:rsid w:val="006428BE"/>
    <w:rsid w:val="00653BA5"/>
    <w:rsid w:val="00667461"/>
    <w:rsid w:val="00667A36"/>
    <w:rsid w:val="006A3DF6"/>
    <w:rsid w:val="006C6D4D"/>
    <w:rsid w:val="006E0CA5"/>
    <w:rsid w:val="006E537B"/>
    <w:rsid w:val="00723C86"/>
    <w:rsid w:val="00775DCA"/>
    <w:rsid w:val="0078149F"/>
    <w:rsid w:val="007F2FA9"/>
    <w:rsid w:val="008105D5"/>
    <w:rsid w:val="008549CE"/>
    <w:rsid w:val="00924FB7"/>
    <w:rsid w:val="009B6EE2"/>
    <w:rsid w:val="00A03328"/>
    <w:rsid w:val="00A11F5A"/>
    <w:rsid w:val="00A1582E"/>
    <w:rsid w:val="00A30F35"/>
    <w:rsid w:val="00A97CF9"/>
    <w:rsid w:val="00AE4E6E"/>
    <w:rsid w:val="00AF150F"/>
    <w:rsid w:val="00AF1CAC"/>
    <w:rsid w:val="00B60FF4"/>
    <w:rsid w:val="00B61044"/>
    <w:rsid w:val="00BE6EBA"/>
    <w:rsid w:val="00BF4861"/>
    <w:rsid w:val="00BF62AF"/>
    <w:rsid w:val="00BF686F"/>
    <w:rsid w:val="00C022AE"/>
    <w:rsid w:val="00C02A0C"/>
    <w:rsid w:val="00C05FCF"/>
    <w:rsid w:val="00CB39C7"/>
    <w:rsid w:val="00CD01CC"/>
    <w:rsid w:val="00CD2619"/>
    <w:rsid w:val="00CD5391"/>
    <w:rsid w:val="00D62FEC"/>
    <w:rsid w:val="00D70EBD"/>
    <w:rsid w:val="00D97638"/>
    <w:rsid w:val="00DA26F6"/>
    <w:rsid w:val="00DA278B"/>
    <w:rsid w:val="00DC5D5C"/>
    <w:rsid w:val="00DE36DF"/>
    <w:rsid w:val="00DF6353"/>
    <w:rsid w:val="00E2281E"/>
    <w:rsid w:val="00E81B07"/>
    <w:rsid w:val="00EA6271"/>
    <w:rsid w:val="00F21DC4"/>
    <w:rsid w:val="00FD46CF"/>
    <w:rsid w:val="00FF6A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C72F70"/>
  <w15:chartTrackingRefBased/>
  <w15:docId w15:val="{CB3FB9FF-3BB9-4516-80AE-BB6361DB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872A9"/>
    <w:rPr>
      <w:color w:val="0000FF"/>
      <w:u w:val="single"/>
    </w:rPr>
  </w:style>
  <w:style w:type="paragraph" w:styleId="Header">
    <w:name w:val="header"/>
    <w:basedOn w:val="Normal"/>
    <w:link w:val="HeaderChar"/>
    <w:rsid w:val="006A3DF6"/>
    <w:pPr>
      <w:tabs>
        <w:tab w:val="center" w:pos="4153"/>
        <w:tab w:val="right" w:pos="8306"/>
      </w:tabs>
    </w:pPr>
  </w:style>
  <w:style w:type="character" w:customStyle="1" w:styleId="HeaderChar">
    <w:name w:val="Header Char"/>
    <w:link w:val="Header"/>
    <w:rsid w:val="006A3DF6"/>
    <w:rPr>
      <w:sz w:val="24"/>
      <w:szCs w:val="24"/>
    </w:rPr>
  </w:style>
  <w:style w:type="paragraph" w:styleId="Footer">
    <w:name w:val="footer"/>
    <w:basedOn w:val="Normal"/>
    <w:link w:val="FooterChar"/>
    <w:uiPriority w:val="99"/>
    <w:rsid w:val="006A3DF6"/>
    <w:pPr>
      <w:tabs>
        <w:tab w:val="center" w:pos="4153"/>
        <w:tab w:val="right" w:pos="8306"/>
      </w:tabs>
    </w:pPr>
  </w:style>
  <w:style w:type="character" w:customStyle="1" w:styleId="FooterChar">
    <w:name w:val="Footer Char"/>
    <w:link w:val="Footer"/>
    <w:uiPriority w:val="99"/>
    <w:rsid w:val="006A3DF6"/>
    <w:rPr>
      <w:sz w:val="24"/>
      <w:szCs w:val="24"/>
    </w:rPr>
  </w:style>
  <w:style w:type="paragraph" w:styleId="ListParagraph">
    <w:name w:val="List Paragraph"/>
    <w:basedOn w:val="Normal"/>
    <w:uiPriority w:val="34"/>
    <w:qFormat/>
    <w:rsid w:val="00DC5D5C"/>
    <w:pPr>
      <w:ind w:left="720"/>
    </w:pPr>
    <w:rPr>
      <w:rFonts w:ascii="Calibri" w:eastAsiaTheme="minorHAns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7301">
      <w:bodyDiv w:val="1"/>
      <w:marLeft w:val="0"/>
      <w:marRight w:val="0"/>
      <w:marTop w:val="0"/>
      <w:marBottom w:val="0"/>
      <w:divBdr>
        <w:top w:val="none" w:sz="0" w:space="0" w:color="auto"/>
        <w:left w:val="none" w:sz="0" w:space="0" w:color="auto"/>
        <w:bottom w:val="none" w:sz="0" w:space="0" w:color="auto"/>
        <w:right w:val="none" w:sz="0" w:space="0" w:color="auto"/>
      </w:divBdr>
    </w:div>
    <w:div w:id="198665488">
      <w:bodyDiv w:val="1"/>
      <w:marLeft w:val="0"/>
      <w:marRight w:val="0"/>
      <w:marTop w:val="0"/>
      <w:marBottom w:val="0"/>
      <w:divBdr>
        <w:top w:val="none" w:sz="0" w:space="0" w:color="auto"/>
        <w:left w:val="none" w:sz="0" w:space="0" w:color="auto"/>
        <w:bottom w:val="none" w:sz="0" w:space="0" w:color="auto"/>
        <w:right w:val="none" w:sz="0" w:space="0" w:color="auto"/>
      </w:divBdr>
    </w:div>
    <w:div w:id="226763958">
      <w:bodyDiv w:val="1"/>
      <w:marLeft w:val="0"/>
      <w:marRight w:val="0"/>
      <w:marTop w:val="0"/>
      <w:marBottom w:val="0"/>
      <w:divBdr>
        <w:top w:val="none" w:sz="0" w:space="0" w:color="auto"/>
        <w:left w:val="none" w:sz="0" w:space="0" w:color="auto"/>
        <w:bottom w:val="none" w:sz="0" w:space="0" w:color="auto"/>
        <w:right w:val="none" w:sz="0" w:space="0" w:color="auto"/>
      </w:divBdr>
    </w:div>
    <w:div w:id="429592501">
      <w:bodyDiv w:val="1"/>
      <w:marLeft w:val="0"/>
      <w:marRight w:val="0"/>
      <w:marTop w:val="0"/>
      <w:marBottom w:val="0"/>
      <w:divBdr>
        <w:top w:val="none" w:sz="0" w:space="0" w:color="auto"/>
        <w:left w:val="none" w:sz="0" w:space="0" w:color="auto"/>
        <w:bottom w:val="none" w:sz="0" w:space="0" w:color="auto"/>
        <w:right w:val="none" w:sz="0" w:space="0" w:color="auto"/>
      </w:divBdr>
    </w:div>
    <w:div w:id="865101439">
      <w:bodyDiv w:val="1"/>
      <w:marLeft w:val="0"/>
      <w:marRight w:val="0"/>
      <w:marTop w:val="0"/>
      <w:marBottom w:val="0"/>
      <w:divBdr>
        <w:top w:val="none" w:sz="0" w:space="0" w:color="auto"/>
        <w:left w:val="none" w:sz="0" w:space="0" w:color="auto"/>
        <w:bottom w:val="none" w:sz="0" w:space="0" w:color="auto"/>
        <w:right w:val="none" w:sz="0" w:space="0" w:color="auto"/>
      </w:divBdr>
    </w:div>
    <w:div w:id="950362137">
      <w:bodyDiv w:val="1"/>
      <w:marLeft w:val="0"/>
      <w:marRight w:val="0"/>
      <w:marTop w:val="0"/>
      <w:marBottom w:val="0"/>
      <w:divBdr>
        <w:top w:val="none" w:sz="0" w:space="0" w:color="auto"/>
        <w:left w:val="none" w:sz="0" w:space="0" w:color="auto"/>
        <w:bottom w:val="none" w:sz="0" w:space="0" w:color="auto"/>
        <w:right w:val="none" w:sz="0" w:space="0" w:color="auto"/>
      </w:divBdr>
    </w:div>
    <w:div w:id="1005665226">
      <w:bodyDiv w:val="1"/>
      <w:marLeft w:val="0"/>
      <w:marRight w:val="0"/>
      <w:marTop w:val="0"/>
      <w:marBottom w:val="0"/>
      <w:divBdr>
        <w:top w:val="none" w:sz="0" w:space="0" w:color="auto"/>
        <w:left w:val="none" w:sz="0" w:space="0" w:color="auto"/>
        <w:bottom w:val="none" w:sz="0" w:space="0" w:color="auto"/>
        <w:right w:val="none" w:sz="0" w:space="0" w:color="auto"/>
      </w:divBdr>
    </w:div>
    <w:div w:id="1058936190">
      <w:bodyDiv w:val="1"/>
      <w:marLeft w:val="0"/>
      <w:marRight w:val="0"/>
      <w:marTop w:val="0"/>
      <w:marBottom w:val="0"/>
      <w:divBdr>
        <w:top w:val="none" w:sz="0" w:space="0" w:color="auto"/>
        <w:left w:val="none" w:sz="0" w:space="0" w:color="auto"/>
        <w:bottom w:val="none" w:sz="0" w:space="0" w:color="auto"/>
        <w:right w:val="none" w:sz="0" w:space="0" w:color="auto"/>
      </w:divBdr>
    </w:div>
    <w:div w:id="1336689534">
      <w:bodyDiv w:val="1"/>
      <w:marLeft w:val="0"/>
      <w:marRight w:val="0"/>
      <w:marTop w:val="0"/>
      <w:marBottom w:val="0"/>
      <w:divBdr>
        <w:top w:val="none" w:sz="0" w:space="0" w:color="auto"/>
        <w:left w:val="none" w:sz="0" w:space="0" w:color="auto"/>
        <w:bottom w:val="none" w:sz="0" w:space="0" w:color="auto"/>
        <w:right w:val="none" w:sz="0" w:space="0" w:color="auto"/>
      </w:divBdr>
    </w:div>
    <w:div w:id="1376083669">
      <w:bodyDiv w:val="1"/>
      <w:marLeft w:val="0"/>
      <w:marRight w:val="0"/>
      <w:marTop w:val="0"/>
      <w:marBottom w:val="0"/>
      <w:divBdr>
        <w:top w:val="none" w:sz="0" w:space="0" w:color="auto"/>
        <w:left w:val="none" w:sz="0" w:space="0" w:color="auto"/>
        <w:bottom w:val="none" w:sz="0" w:space="0" w:color="auto"/>
        <w:right w:val="none" w:sz="0" w:space="0" w:color="auto"/>
      </w:divBdr>
    </w:div>
    <w:div w:id="1554729032">
      <w:bodyDiv w:val="1"/>
      <w:marLeft w:val="0"/>
      <w:marRight w:val="0"/>
      <w:marTop w:val="0"/>
      <w:marBottom w:val="0"/>
      <w:divBdr>
        <w:top w:val="none" w:sz="0" w:space="0" w:color="auto"/>
        <w:left w:val="none" w:sz="0" w:space="0" w:color="auto"/>
        <w:bottom w:val="none" w:sz="0" w:space="0" w:color="auto"/>
        <w:right w:val="none" w:sz="0" w:space="0" w:color="auto"/>
      </w:divBdr>
    </w:div>
    <w:div w:id="1683630177">
      <w:bodyDiv w:val="1"/>
      <w:marLeft w:val="0"/>
      <w:marRight w:val="0"/>
      <w:marTop w:val="0"/>
      <w:marBottom w:val="0"/>
      <w:divBdr>
        <w:top w:val="none" w:sz="0" w:space="0" w:color="auto"/>
        <w:left w:val="none" w:sz="0" w:space="0" w:color="auto"/>
        <w:bottom w:val="none" w:sz="0" w:space="0" w:color="auto"/>
        <w:right w:val="none" w:sz="0" w:space="0" w:color="auto"/>
      </w:divBdr>
    </w:div>
    <w:div w:id="1688824584">
      <w:bodyDiv w:val="1"/>
      <w:marLeft w:val="0"/>
      <w:marRight w:val="0"/>
      <w:marTop w:val="0"/>
      <w:marBottom w:val="0"/>
      <w:divBdr>
        <w:top w:val="none" w:sz="0" w:space="0" w:color="auto"/>
        <w:left w:val="none" w:sz="0" w:space="0" w:color="auto"/>
        <w:bottom w:val="none" w:sz="0" w:space="0" w:color="auto"/>
        <w:right w:val="none" w:sz="0" w:space="0" w:color="auto"/>
      </w:divBdr>
    </w:div>
    <w:div w:id="1741294696">
      <w:bodyDiv w:val="1"/>
      <w:marLeft w:val="0"/>
      <w:marRight w:val="0"/>
      <w:marTop w:val="0"/>
      <w:marBottom w:val="0"/>
      <w:divBdr>
        <w:top w:val="none" w:sz="0" w:space="0" w:color="auto"/>
        <w:left w:val="none" w:sz="0" w:space="0" w:color="auto"/>
        <w:bottom w:val="none" w:sz="0" w:space="0" w:color="auto"/>
        <w:right w:val="none" w:sz="0" w:space="0" w:color="auto"/>
      </w:divBdr>
    </w:div>
    <w:div w:id="1881090558">
      <w:bodyDiv w:val="1"/>
      <w:marLeft w:val="0"/>
      <w:marRight w:val="0"/>
      <w:marTop w:val="0"/>
      <w:marBottom w:val="0"/>
      <w:divBdr>
        <w:top w:val="none" w:sz="0" w:space="0" w:color="auto"/>
        <w:left w:val="none" w:sz="0" w:space="0" w:color="auto"/>
        <w:bottom w:val="none" w:sz="0" w:space="0" w:color="auto"/>
        <w:right w:val="none" w:sz="0" w:space="0" w:color="auto"/>
      </w:divBdr>
    </w:div>
    <w:div w:id="1896508997">
      <w:bodyDiv w:val="1"/>
      <w:marLeft w:val="0"/>
      <w:marRight w:val="0"/>
      <w:marTop w:val="0"/>
      <w:marBottom w:val="0"/>
      <w:divBdr>
        <w:top w:val="none" w:sz="0" w:space="0" w:color="auto"/>
        <w:left w:val="none" w:sz="0" w:space="0" w:color="auto"/>
        <w:bottom w:val="none" w:sz="0" w:space="0" w:color="auto"/>
        <w:right w:val="none" w:sz="0" w:space="0" w:color="auto"/>
      </w:divBdr>
    </w:div>
    <w:div w:id="1924220089">
      <w:bodyDiv w:val="1"/>
      <w:marLeft w:val="0"/>
      <w:marRight w:val="0"/>
      <w:marTop w:val="0"/>
      <w:marBottom w:val="0"/>
      <w:divBdr>
        <w:top w:val="none" w:sz="0" w:space="0" w:color="auto"/>
        <w:left w:val="none" w:sz="0" w:space="0" w:color="auto"/>
        <w:bottom w:val="none" w:sz="0" w:space="0" w:color="auto"/>
        <w:right w:val="none" w:sz="0" w:space="0" w:color="auto"/>
      </w:divBdr>
    </w:div>
    <w:div w:id="1962295414">
      <w:bodyDiv w:val="1"/>
      <w:marLeft w:val="0"/>
      <w:marRight w:val="0"/>
      <w:marTop w:val="0"/>
      <w:marBottom w:val="0"/>
      <w:divBdr>
        <w:top w:val="none" w:sz="0" w:space="0" w:color="auto"/>
        <w:left w:val="none" w:sz="0" w:space="0" w:color="auto"/>
        <w:bottom w:val="none" w:sz="0" w:space="0" w:color="auto"/>
        <w:right w:val="none" w:sz="0" w:space="0" w:color="auto"/>
      </w:divBdr>
    </w:div>
    <w:div w:id="204101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k.gov.lv/" TargetMode="External"/><Relationship Id="rId5" Type="http://schemas.openxmlformats.org/officeDocument/2006/relationships/webSettings" Target="webSettings.xml"/><Relationship Id="rId10" Type="http://schemas.openxmlformats.org/officeDocument/2006/relationships/hyperlink" Target="mailto:Zane.Legzdina@mk.gov.lv" TargetMode="External"/><Relationship Id="rId4" Type="http://schemas.openxmlformats.org/officeDocument/2006/relationships/settings" Target="settings.xml"/><Relationship Id="rId9" Type="http://schemas.openxmlformats.org/officeDocument/2006/relationships/image" Target="cid:image001.png@01D7719C.223F756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2A28D-E5E8-4A37-9365-869050F1E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157</Words>
  <Characters>1324</Characters>
  <Application>Microsoft Office Word</Application>
  <DocSecurity>0</DocSecurity>
  <Lines>11</Lines>
  <Paragraphs>2</Paragraphs>
  <ScaleCrop>false</ScaleCrop>
  <HeadingPairs>
    <vt:vector size="2" baseType="variant">
      <vt:variant>
        <vt:lpstr>Title</vt:lpstr>
      </vt:variant>
      <vt:variant>
        <vt:i4>1</vt:i4>
      </vt:variant>
    </vt:vector>
  </HeadingPairs>
  <TitlesOfParts>
    <vt:vector size="1" baseType="lpstr">
      <vt:lpstr>TM e-pasta izdruka</vt:lpstr>
    </vt:vector>
  </TitlesOfParts>
  <Company>CAA of Latvia</Company>
  <LinksUpToDate>false</LinksUpToDate>
  <CharactersWithSpaces>1479</CharactersWithSpaces>
  <SharedDoc>false</SharedDoc>
  <HLinks>
    <vt:vector size="18" baseType="variant">
      <vt:variant>
        <vt:i4>1179700</vt:i4>
      </vt:variant>
      <vt:variant>
        <vt:i4>6</vt:i4>
      </vt:variant>
      <vt:variant>
        <vt:i4>0</vt:i4>
      </vt:variant>
      <vt:variant>
        <vt:i4>5</vt:i4>
      </vt:variant>
      <vt:variant>
        <vt:lpwstr>mailto:SM.Pasts@sam.gov.lv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VK e-pasta izdruka</dc:title>
  <dc:subject>atzinums</dc:subject>
  <dc:creator>VK</dc:creator>
  <cp:keywords/>
  <cp:lastModifiedBy>Viesturs Gertners</cp:lastModifiedBy>
  <cp:revision>3</cp:revision>
  <dcterms:created xsi:type="dcterms:W3CDTF">2021-07-05T10:27:00Z</dcterms:created>
  <dcterms:modified xsi:type="dcterms:W3CDTF">2021-07-05T10:29:00Z</dcterms:modified>
</cp:coreProperties>
</file>