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Starptautisko un Latvijas Republikas nacionālo sankciju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23.10.2023. 09.16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23.10.2023. 09.16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