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Šajos noteikumos noteiktā nometņu organizēšanas un darbības kārtība, izņemot šo noteikumu 11. punkta nosacījumus, nav attiecināma uz valsts aizsardzības mācības nometnēm.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gan Ministru kabineta 2021. gada 28. septembra noteikumi Nr. 662 "Epidemioloģiskās drošības pasākumi Covid-19 infekcijas izplatības ierobežošanai" zaudēja spēku 2024. gada 1. janvārī, spēka esošs ir Epidemioloģiskās drošības likums un Ministru kabineta noteikumi Nr.948 "Noteikumi par gripas pretepidēmijas pasākumiem".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atstāt esošo redakciju.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Zvaigzne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10.13. nometnes atbilstību prasībām, kas noteiktas normatīvajos aktos par epidemioloģiskās drošības pasākumiem un pretepidēmijas pasākumiem Covid-19 izplatības ierobežošanai.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gan Ministru kabineta 2021. gada 28. septembra noteikumi Nr. 662 "Epidemioloģiskās drošības pasākumi Covid-19 infekcijas izplatības ierobežošanai" zaudēja spēku 2024. gada 1. janvārī, spēka esošs ir Epidemioloģiskās drošības likums un Ministru kabineta noteikumi Nr.948 "Noteikumi par gripas pretepidēmijas pasākumiem".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izteikt 10.13 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"10.13. nometnes atbilstību prasībām, kas noteiktas normatīvajos aktos par epidemioloģiskās drošības pasākumiem"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10.13. nometnes atbilstību prasībām, kas noteiktas normatīvajos aktos par epidemioloģiskās drošības pasākumiem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Zvaigzne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 Centra amatpersona pieņem lēmumu: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norādīt kādos gadījumos centra amatpersona pieņem lēmumu. Piemēram, ja saņemta informācijas no cita nomentnes darbinieka, nometnes dalībnieka, dalībnieka likumiskajiem pārstāvjiem, citas institūcijas / konstatēta neatbilstība likuma normām vai saistītajiem Ministru kabineta noteikumiem.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Iespējams nepieciešams norādīt, ka Centra lēmums ir administratīvais akts, un to ir iespējams pārsūdzēt.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pārskatīt normas formulējumu un precizēt to.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Zvaigzne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28.11.2024.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28.11.2024.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