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14607" w14:textId="77777777" w:rsidR="00786DAF" w:rsidRDefault="00786DAF" w:rsidP="002C22B9">
      <w:pPr>
        <w:jc w:val="center"/>
        <w:rPr>
          <w:sz w:val="20"/>
        </w:rPr>
      </w:pPr>
    </w:p>
    <w:p w14:paraId="18184F37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77A3AE32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0D151B29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D5E9D5D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C7D387" w14:textId="77777777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320A56">
              <w:rPr>
                <w:szCs w:val="24"/>
              </w:rPr>
              <w:t>23.11.2020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A0A943F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E6033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3D277F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320A56">
              <w:rPr>
                <w:szCs w:val="24"/>
              </w:rPr>
              <w:t>6127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50F4D48E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DBFBBBF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92960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5919BDF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5AF5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067E6E68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B8B22B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C01CE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3D277F">
              <w:rPr>
                <w:szCs w:val="24"/>
              </w:rPr>
              <w:t>05.11.2020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C228463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DD76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3D277F">
              <w:rPr>
                <w:szCs w:val="24"/>
              </w:rPr>
              <w:t>VSS-949, 44  16§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29883A55" w14:textId="77777777" w:rsidTr="000C0DD4">
        <w:trPr>
          <w:jc w:val="right"/>
        </w:trPr>
        <w:tc>
          <w:tcPr>
            <w:tcW w:w="4644" w:type="dxa"/>
          </w:tcPr>
          <w:p w14:paraId="3B5E3E49" w14:textId="77777777" w:rsidR="000C0DD4" w:rsidRDefault="003D277F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  <w:r>
              <w:rPr>
                <w:b/>
                <w:bCs/>
                <w:szCs w:val="24"/>
                <w:lang w:eastAsia="lv-LV"/>
              </w:rPr>
              <w:t>Vides aizsardzības un reģionālās attīstības ministrijai</w:t>
            </w:r>
          </w:p>
        </w:tc>
      </w:tr>
      <w:bookmarkEnd w:id="5"/>
    </w:tbl>
    <w:p w14:paraId="6A32911D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66CE91C8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30F5F541" w14:textId="77777777" w:rsidR="000C0DD4" w:rsidRDefault="003D277F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Ministru kabineta noteikumu projektu "Grozījumi Ministru kabineta 2011.gada 27.decembra noteikumos Nr.1032 "Atkritumu poligonu ierīkošanas, atkritumu poligonu un izgāztuvju apsaimniekošanas, slēgšanas un rekultivācijas noteikumi""  (VSS-949)</w:t>
            </w:r>
          </w:p>
        </w:tc>
      </w:tr>
    </w:tbl>
    <w:p w14:paraId="1DBB9753" w14:textId="77777777" w:rsidR="00E04F00" w:rsidRPr="00615936" w:rsidRDefault="00E04F00" w:rsidP="00C04DED">
      <w:pPr>
        <w:jc w:val="left"/>
        <w:rPr>
          <w:szCs w:val="24"/>
        </w:rPr>
      </w:pPr>
    </w:p>
    <w:p w14:paraId="40A913AF" w14:textId="77777777" w:rsidR="00FC6235" w:rsidRDefault="00FC6235" w:rsidP="00FC6235">
      <w:pPr>
        <w:ind w:firstLine="698"/>
      </w:pPr>
      <w:r>
        <w:rPr>
          <w:szCs w:val="24"/>
        </w:rPr>
        <w:t xml:space="preserve">Finanšu ministrija atbilstoši kompetencei ir izskatījusi Vides aizsardzības un reģionālās attīstības ministrijas (turpmāk – VARAM) sagatavoto </w:t>
      </w:r>
      <w:r w:rsidRPr="00A504D6">
        <w:rPr>
          <w:iCs/>
          <w:szCs w:val="24"/>
          <w:lang w:eastAsia="lv-LV"/>
        </w:rPr>
        <w:t>Ministru kabineta noteikumu projektu</w:t>
      </w:r>
      <w:r w:rsidRPr="00120AA6">
        <w:t xml:space="preserve"> </w:t>
      </w:r>
      <w:r w:rsidR="00040C76">
        <w:t>“</w:t>
      </w:r>
      <w:r>
        <w:t>Grozījumi Ministru kabineta 2011.gada 27.decembra noteikumos</w:t>
      </w:r>
      <w:r w:rsidR="00040C76">
        <w:t xml:space="preserve"> Nr.1032 “</w:t>
      </w:r>
      <w:r>
        <w:t>Atkritumu poligonu ierīkošanas, atkritumu poligonu un izgāztuvju apsaimniekošanas, slēgšanas un rekultivācijas noteikumi</w:t>
      </w:r>
      <w:r>
        <w:rPr>
          <w:iCs/>
          <w:szCs w:val="24"/>
          <w:lang w:eastAsia="lv-LV"/>
        </w:rPr>
        <w:t xml:space="preserve">””  (turpmāk – noteikumu projekts), tam pievienoto </w:t>
      </w:r>
      <w:r>
        <w:t>sākotnējās ietekmes novērtējuma ziņojumu (anotāciju) un atbalsta to tālāku virzību bez iebildumiem, vienlaikus izsakot šādus priekšlikumus.</w:t>
      </w:r>
    </w:p>
    <w:p w14:paraId="3164F3D2" w14:textId="77777777" w:rsidR="00FC6235" w:rsidRDefault="00FC6235" w:rsidP="00FC6235">
      <w:pPr>
        <w:pStyle w:val="ListParagraph"/>
        <w:numPr>
          <w:ilvl w:val="0"/>
          <w:numId w:val="1"/>
        </w:numPr>
        <w:tabs>
          <w:tab w:val="left" w:pos="993"/>
        </w:tabs>
        <w:ind w:left="0" w:firstLine="698"/>
        <w:contextualSpacing w:val="0"/>
        <w:rPr>
          <w:lang w:eastAsia="lv-LV"/>
        </w:rPr>
      </w:pPr>
      <w:r>
        <w:t>Lūdzam precizēt noteikuma projekta 87.</w:t>
      </w:r>
      <w:r>
        <w:rPr>
          <w:vertAlign w:val="superscript"/>
        </w:rPr>
        <w:t>8</w:t>
      </w:r>
      <w:r>
        <w:t xml:space="preserve"> punkta redakciju, ņemot vērā to, ka 87.</w:t>
      </w:r>
      <w:r>
        <w:rPr>
          <w:vertAlign w:val="superscript"/>
        </w:rPr>
        <w:t>7</w:t>
      </w:r>
      <w:r>
        <w:t xml:space="preserve"> 2.apakšpunkts neparedz veikt aprēķinus, bet, kā izriet no 87.</w:t>
      </w:r>
      <w:r>
        <w:rPr>
          <w:vertAlign w:val="superscript"/>
        </w:rPr>
        <w:t>7</w:t>
      </w:r>
      <w:r>
        <w:t xml:space="preserve"> punkta ir viens no kritērijiem, kas VARAM jāņem vērā, nosakot sadzīves atkritumu poligonā apglabātā sadzīves atkritumu apjomu.</w:t>
      </w:r>
    </w:p>
    <w:p w14:paraId="08EA9190" w14:textId="77777777" w:rsidR="00FC6235" w:rsidRDefault="00FC6235" w:rsidP="00FC6235">
      <w:pPr>
        <w:pStyle w:val="ListParagraph"/>
        <w:numPr>
          <w:ilvl w:val="0"/>
          <w:numId w:val="1"/>
        </w:numPr>
        <w:tabs>
          <w:tab w:val="left" w:pos="993"/>
        </w:tabs>
        <w:ind w:left="0" w:firstLine="709"/>
        <w:contextualSpacing w:val="0"/>
      </w:pPr>
      <w:r>
        <w:t>Lūdzam precizēt noteikumu projekta 87.</w:t>
      </w:r>
      <w:r>
        <w:rPr>
          <w:vertAlign w:val="superscript"/>
        </w:rPr>
        <w:t>10</w:t>
      </w:r>
      <w:r>
        <w:t xml:space="preserve"> punkta redakciju, jo līdzīgi kā norādīts šī atzinuma iepriekšējā punktā, 87.</w:t>
      </w:r>
      <w:r>
        <w:rPr>
          <w:vertAlign w:val="superscript"/>
        </w:rPr>
        <w:t>7</w:t>
      </w:r>
      <w:r>
        <w:t xml:space="preserve"> punkts neparedz veikt aprēķinus. </w:t>
      </w:r>
    </w:p>
    <w:p w14:paraId="29DF05B9" w14:textId="77777777" w:rsidR="00FC6235" w:rsidRDefault="00FC6235" w:rsidP="00FC6235">
      <w:pPr>
        <w:pStyle w:val="ListParagraph"/>
        <w:numPr>
          <w:ilvl w:val="0"/>
          <w:numId w:val="1"/>
        </w:numPr>
        <w:tabs>
          <w:tab w:val="left" w:pos="993"/>
        </w:tabs>
        <w:ind w:left="0" w:firstLine="709"/>
        <w:contextualSpacing w:val="0"/>
      </w:pPr>
      <w:r>
        <w:t>Piedāvājam noteikumu projekta 87.</w:t>
      </w:r>
      <w:r>
        <w:rPr>
          <w:vertAlign w:val="superscript"/>
        </w:rPr>
        <w:t>11</w:t>
      </w:r>
      <w:r>
        <w:t xml:space="preserve"> punktu papildināt, nosakot, ka līdz 2034.gada 31.decembrim sadzīves atkritumu poligonā apglabātais sadzīves atkritumu apjoms ir samazināms </w:t>
      </w:r>
      <w:r w:rsidRPr="00D666B8">
        <w:rPr>
          <w:bCs/>
        </w:rPr>
        <w:t>vismaz</w:t>
      </w:r>
      <w:r>
        <w:t xml:space="preserve"> līdz 25% no attiecīgajā kalendārajā gadā radītā sadzīves atkritumu apjoma, tādējādi rosinot un pieļaujot sadzīves atkritumu samazinājumu arī vairāk par 25%. </w:t>
      </w:r>
    </w:p>
    <w:p w14:paraId="6BEB5DD3" w14:textId="77777777" w:rsidR="00FC6235" w:rsidRDefault="00FC6235" w:rsidP="00FC6235"/>
    <w:p w14:paraId="3F7B5CC4" w14:textId="77777777" w:rsidR="006D6710" w:rsidRPr="00615936" w:rsidRDefault="006D6710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FC6235" w:rsidRPr="00615936" w14:paraId="3A12C2D3" w14:textId="77777777" w:rsidTr="00C75022">
        <w:tc>
          <w:tcPr>
            <w:tcW w:w="4395" w:type="dxa"/>
          </w:tcPr>
          <w:p w14:paraId="7AA2A171" w14:textId="77777777" w:rsidR="00FC6235" w:rsidRPr="00615936" w:rsidRDefault="00FC6235" w:rsidP="00C75022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4C186EE0" w14:textId="77777777" w:rsidR="00FC6235" w:rsidRDefault="00FC6235" w:rsidP="00C750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(paraksts*)</w:t>
            </w:r>
          </w:p>
        </w:tc>
        <w:tc>
          <w:tcPr>
            <w:tcW w:w="2977" w:type="dxa"/>
            <w:vAlign w:val="bottom"/>
          </w:tcPr>
          <w:p w14:paraId="606266E8" w14:textId="77777777" w:rsidR="00FC6235" w:rsidRPr="00615936" w:rsidRDefault="00FC6235" w:rsidP="00C75022">
            <w:pPr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I.Braunfelde</w:t>
            </w:r>
            <w:proofErr w:type="spellEnd"/>
          </w:p>
        </w:tc>
      </w:tr>
      <w:tr w:rsidR="00FC6235" w:rsidRPr="00615936" w14:paraId="609235CF" w14:textId="77777777" w:rsidTr="00C75022">
        <w:tc>
          <w:tcPr>
            <w:tcW w:w="4395" w:type="dxa"/>
          </w:tcPr>
          <w:p w14:paraId="7CC8EBBF" w14:textId="77777777" w:rsidR="00FC6235" w:rsidRPr="00615936" w:rsidRDefault="00FC6235" w:rsidP="00C75022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4308E916" w14:textId="77777777" w:rsidR="00FC6235" w:rsidRPr="00615936" w:rsidRDefault="00FC6235" w:rsidP="00C75022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47E2BDA5" w14:textId="77777777" w:rsidR="00FC6235" w:rsidRPr="00615936" w:rsidRDefault="00FC6235" w:rsidP="00C75022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FC6235" w14:paraId="51297613" w14:textId="77777777" w:rsidTr="00C75022">
        <w:trPr>
          <w:cantSplit/>
          <w:trHeight w:val="615"/>
        </w:trPr>
        <w:tc>
          <w:tcPr>
            <w:tcW w:w="8647" w:type="dxa"/>
          </w:tcPr>
          <w:p w14:paraId="6427425A" w14:textId="77777777" w:rsidR="00FC6235" w:rsidRPr="00AA6DC1" w:rsidRDefault="00FC6235" w:rsidP="00C75022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</w:tbl>
    <w:p w14:paraId="3EA388A6" w14:textId="77777777" w:rsidR="00FC6235" w:rsidRDefault="00FC6235" w:rsidP="00FC6235">
      <w:pPr>
        <w:rPr>
          <w:sz w:val="20"/>
        </w:rPr>
      </w:pPr>
    </w:p>
    <w:p w14:paraId="22BE28AA" w14:textId="77777777" w:rsidR="00FC6235" w:rsidRDefault="00FC6235" w:rsidP="00FC6235">
      <w:pPr>
        <w:ind w:firstLine="142"/>
        <w:rPr>
          <w:sz w:val="20"/>
        </w:rPr>
      </w:pPr>
      <w:proofErr w:type="spellStart"/>
      <w:r>
        <w:rPr>
          <w:sz w:val="20"/>
        </w:rPr>
        <w:t>Sevele</w:t>
      </w:r>
      <w:proofErr w:type="spellEnd"/>
      <w:r>
        <w:rPr>
          <w:sz w:val="20"/>
        </w:rPr>
        <w:t xml:space="preserve"> 67095483</w:t>
      </w:r>
    </w:p>
    <w:p w14:paraId="742ACBDC" w14:textId="77777777" w:rsidR="00FC6235" w:rsidRDefault="00D03DA2" w:rsidP="00FC6235">
      <w:pPr>
        <w:ind w:firstLine="142"/>
        <w:rPr>
          <w:sz w:val="20"/>
        </w:rPr>
      </w:pPr>
      <w:hyperlink r:id="rId8" w:history="1">
        <w:r w:rsidR="00FC6235" w:rsidRPr="004779AB">
          <w:rPr>
            <w:rStyle w:val="Hyperlink"/>
            <w:sz w:val="20"/>
          </w:rPr>
          <w:t>Ilze.Sevele@fm.gov.lv</w:t>
        </w:r>
      </w:hyperlink>
      <w:r w:rsidR="00FC6235">
        <w:rPr>
          <w:sz w:val="20"/>
        </w:rPr>
        <w:t>,</w:t>
      </w:r>
    </w:p>
    <w:p w14:paraId="28DBA96A" w14:textId="77777777" w:rsidR="00FC6235" w:rsidRDefault="00FC6235" w:rsidP="00FC6235">
      <w:pPr>
        <w:ind w:firstLine="142"/>
        <w:rPr>
          <w:sz w:val="20"/>
        </w:rPr>
      </w:pPr>
      <w:proofErr w:type="spellStart"/>
      <w:r>
        <w:rPr>
          <w:sz w:val="20"/>
        </w:rPr>
        <w:t>Kraņevska</w:t>
      </w:r>
      <w:proofErr w:type="spellEnd"/>
      <w:r w:rsidRPr="00D666B8">
        <w:rPr>
          <w:sz w:val="20"/>
        </w:rPr>
        <w:t xml:space="preserve"> 67095527</w:t>
      </w:r>
    </w:p>
    <w:p w14:paraId="0DFF0FF8" w14:textId="77777777" w:rsidR="00FC6235" w:rsidRDefault="00D03DA2" w:rsidP="00FC6235">
      <w:pPr>
        <w:ind w:firstLine="142"/>
        <w:rPr>
          <w:sz w:val="20"/>
        </w:rPr>
      </w:pPr>
      <w:hyperlink r:id="rId9" w:history="1">
        <w:r w:rsidR="00FC6235" w:rsidRPr="004779AB">
          <w:rPr>
            <w:rStyle w:val="Hyperlink"/>
            <w:sz w:val="20"/>
          </w:rPr>
          <w:t>Sanita.Kranevska@fm.gov.lv</w:t>
        </w:r>
      </w:hyperlink>
    </w:p>
    <w:p w14:paraId="0D144303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B757D6" w14:textId="77777777" w:rsidR="00D03DA2" w:rsidRDefault="00D03DA2">
      <w:r>
        <w:separator/>
      </w:r>
    </w:p>
  </w:endnote>
  <w:endnote w:type="continuationSeparator" w:id="0">
    <w:p w14:paraId="03B70DB0" w14:textId="77777777" w:rsidR="00D03DA2" w:rsidRDefault="00D03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722951"/>
      <w:docPartObj>
        <w:docPartGallery w:val="Page Numbers (Bottom of Page)"/>
        <w:docPartUnique/>
      </w:docPartObj>
    </w:sdtPr>
    <w:sdtEndPr/>
    <w:sdtContent>
      <w:p w14:paraId="71589397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FC6235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6E22E969" w14:textId="77777777" w:rsidR="0015384D" w:rsidRDefault="00153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048D3" w14:textId="77777777" w:rsidR="0015384D" w:rsidRDefault="0015384D">
    <w:pPr>
      <w:pStyle w:val="Footer"/>
      <w:jc w:val="center"/>
    </w:pPr>
  </w:p>
  <w:p w14:paraId="25D695EE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3F84D3" w14:textId="77777777" w:rsidR="00D03DA2" w:rsidRDefault="00D03DA2">
      <w:r>
        <w:separator/>
      </w:r>
    </w:p>
  </w:footnote>
  <w:footnote w:type="continuationSeparator" w:id="0">
    <w:p w14:paraId="2F4A50DF" w14:textId="77777777" w:rsidR="00D03DA2" w:rsidRDefault="00D03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3EC9EB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7FD4FE9B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E8FC9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08630" w14:textId="77777777" w:rsidR="002C22B9" w:rsidRDefault="002C22B9">
    <w:pPr>
      <w:pStyle w:val="Header"/>
    </w:pPr>
  </w:p>
  <w:p w14:paraId="4B28AC9D" w14:textId="77777777" w:rsidR="002C22B9" w:rsidRDefault="002C22B9">
    <w:pPr>
      <w:pStyle w:val="Header"/>
    </w:pPr>
  </w:p>
  <w:p w14:paraId="7272E051" w14:textId="77777777" w:rsidR="002C22B9" w:rsidRDefault="002C22B9">
    <w:pPr>
      <w:pStyle w:val="Header"/>
    </w:pPr>
  </w:p>
  <w:p w14:paraId="3C148919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F92A179" wp14:editId="5749689C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762612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92A17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" filled="f" stroked="f">
              <v:textbox inset="0,0,0,0">
                <w:txbxContent>
                  <w:p w14:paraId="71762612" w14:textId="77777777"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363F17B7" wp14:editId="2D7DA8AA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DC5FB7" w14:textId="77777777" w:rsidR="002C22B9" w:rsidRDefault="002C22B9">
    <w:pPr>
      <w:pStyle w:val="Header"/>
    </w:pPr>
  </w:p>
  <w:p w14:paraId="7350F54D" w14:textId="77777777" w:rsidR="002C22B9" w:rsidRDefault="002C22B9">
    <w:pPr>
      <w:pStyle w:val="Header"/>
    </w:pPr>
  </w:p>
  <w:p w14:paraId="03DF74B3" w14:textId="77777777" w:rsidR="002C22B9" w:rsidRDefault="002C22B9">
    <w:pPr>
      <w:pStyle w:val="Header"/>
    </w:pPr>
  </w:p>
  <w:p w14:paraId="2E8CB5E5" w14:textId="77777777" w:rsidR="002C22B9" w:rsidRDefault="002C22B9">
    <w:pPr>
      <w:pStyle w:val="Header"/>
    </w:pPr>
  </w:p>
  <w:p w14:paraId="672AD4E0" w14:textId="77777777" w:rsidR="002C22B9" w:rsidRDefault="002C22B9">
    <w:pPr>
      <w:pStyle w:val="Header"/>
    </w:pPr>
  </w:p>
  <w:p w14:paraId="71358889" w14:textId="77777777" w:rsidR="002C22B9" w:rsidRDefault="002C22B9">
    <w:pPr>
      <w:pStyle w:val="Header"/>
    </w:pPr>
  </w:p>
  <w:p w14:paraId="2DC3F6F1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8BC4BC9" wp14:editId="7AB4498A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51E5491A" w14:textId="77777777" w:rsidR="002C22B9" w:rsidRDefault="002C22B9">
    <w:pPr>
      <w:pStyle w:val="Header"/>
    </w:pPr>
  </w:p>
  <w:p w14:paraId="64324435" w14:textId="77777777" w:rsidR="002C22B9" w:rsidRDefault="002C22B9">
    <w:pPr>
      <w:pStyle w:val="Header"/>
    </w:pPr>
  </w:p>
  <w:p w14:paraId="776F9651" w14:textId="77777777" w:rsidR="002C22B9" w:rsidRDefault="002C22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24145E"/>
    <w:multiLevelType w:val="hybridMultilevel"/>
    <w:tmpl w:val="772A124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40C7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6668B"/>
    <w:rsid w:val="0017402C"/>
    <w:rsid w:val="00176F63"/>
    <w:rsid w:val="00184AB5"/>
    <w:rsid w:val="001943EE"/>
    <w:rsid w:val="001957A8"/>
    <w:rsid w:val="001A6827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0A56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D277F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3DA2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C6235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E5F40B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62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ze.Sevele@fm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nita.Kranevska@fm.gov.lv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0F8424-1960-4209-83DC-F44C5FCD9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1321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Ministru kabineta noteikumu projektu "Grozījum</dc:subject>
  <dc:creator>Sevele I.</dc:creator>
  <dc:description>Sagatavots ALS E-aprites vidē.</dc:description>
  <cp:lastModifiedBy>Ilze Doniņa</cp:lastModifiedBy>
  <cp:revision>2</cp:revision>
  <cp:lastPrinted>2007-06-25T10:49:00Z</cp:lastPrinted>
  <dcterms:created xsi:type="dcterms:W3CDTF">2020-12-01T15:03:00Z</dcterms:created>
  <dcterms:modified xsi:type="dcterms:W3CDTF">2020-12-01T15:03:00Z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