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26.</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pants. Nodokļa aprēķināšana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Tekstilizstrādājumiem piemēro nodokļa likmi 0,50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pants. Nodokļa aprēķināšana par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ievestos vienreiz lietojamos plastmasu saturošus izstrādājumus vai plastmasu saturošus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izstrādājumiem ar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Nodokli piemēro šādiem vienreiz lietojamiem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mitrās salvetes;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tabakas izstrādājumi ar filtriem un filtri,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12,20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plastmasu saturošiem zvejas rīkiem – 4,80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26.2 panta 3.daļas 1.punktu , kas nosaka, ka vienreizlietojamajiem plastmasu saturošiem izstrādājumiem piemēro nodokļa likmi 12,20 euro  par katru izstrādājuma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nodokļa likme 12.20 EUR/kg ievērojami pārsniedz noteiktās nodokļa likmes par citām videi kaitīgām precēm. Šāda apmēra likmes paredzētas tikai baterijām un akumulatoriem, kuru ietekmi uz vidi nevar salīdzināt ar vienreizlietojamo plastmasu saturošo izstrādājumu (mitrās salvetes, baloni, tabakas izstrādājumu filtri) radīto ietekmi uz vidi. Vienreizlietojamo plastmasu saturošo izstrādājumu nodokļa likmēm būtu jābūt samērojamām ar citu  plastmasas izstrādājumu nodokļu likmēm (piem. polistirola izejmateriāli -  2,20 EUR/kg, plastmasas (polimēru) izejmateriāli 1,22 EUR/kg).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26.2 panta 3.daļas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pārejas noteikumu 45.punkta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nodokļa piemērošanas mērķi, kā arī novēloti pieņemtos MK noteikumus Nr.781 "Noteikumi par ražotāja paplašinātās atbildības sistēmas izveidi un piemērošanu plastmasu saturošiem izstrādājumiem"  (13.12.2022), aicinām nodokļa aprēķināšanas  stāšanos spēkā attiecībā uz tabakas izstrādājumiem ar filtriem un filtriem, kas paredzēti lietošanai kopā ar tabakas izstrādājumiem noteikt ar 2023.gada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pārejas noteikumu 45.punkta 1.daļu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26.2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jūlijā – attiecībā uz tabakas izstrādājumiem ar filtriem un filtriem, kas paredzēti lietošanai kopā ar tabakas izstrādājumiem un no akcīzes preču noliktavas tiek nodoti 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