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Ilgstošas sociālās aprūpes un sociālās rehabilitācijas institūcijā esoša bērna patstāvīgas dzīves iemaņu apguvei piešķirtās naudas summas apmērs un tās piešķiršanas un izlietošanas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05.07.2024.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05.07.2024.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