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02C24" w14:textId="77777777" w:rsidR="003D1E76" w:rsidRDefault="003D1E76" w:rsidP="003D1E76">
      <w:pPr>
        <w:pStyle w:val="NormalWeb"/>
      </w:pPr>
      <w:proofErr w:type="spellStart"/>
      <w:r>
        <w:rPr>
          <w:rFonts w:ascii="Courier New" w:hAnsi="Courier New" w:cs="Courier New"/>
        </w:rPr>
        <w:t>Labdien</w:t>
      </w:r>
      <w:proofErr w:type="spellEnd"/>
      <w:r>
        <w:rPr>
          <w:rFonts w:ascii="Courier New" w:hAnsi="Courier New" w:cs="Courier New"/>
        </w:rPr>
        <w:t>!</w:t>
      </w:r>
    </w:p>
    <w:p w14:paraId="04CA4F00" w14:textId="77777777" w:rsidR="003D1E76" w:rsidRDefault="003D1E76" w:rsidP="003D1E76">
      <w:pPr>
        <w:pStyle w:val="NormalWeb"/>
      </w:pPr>
      <w:proofErr w:type="spellStart"/>
      <w:r>
        <w:rPr>
          <w:rFonts w:ascii="Courier New" w:hAnsi="Courier New" w:cs="Courier New"/>
        </w:rPr>
        <w:t>Paldies</w:t>
      </w:r>
      <w:proofErr w:type="spellEnd"/>
      <w:r>
        <w:rPr>
          <w:rFonts w:ascii="Courier New" w:hAnsi="Courier New" w:cs="Courier New"/>
        </w:rPr>
        <w:t xml:space="preserve"> par </w:t>
      </w:r>
      <w:proofErr w:type="spellStart"/>
      <w:r>
        <w:rPr>
          <w:rFonts w:ascii="Courier New" w:hAnsi="Courier New" w:cs="Courier New"/>
        </w:rPr>
        <w:t>sniegto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atbildi</w:t>
      </w:r>
      <w:proofErr w:type="spellEnd"/>
      <w:r>
        <w:rPr>
          <w:rFonts w:ascii="Courier New" w:hAnsi="Courier New" w:cs="Courier New"/>
        </w:rPr>
        <w:t xml:space="preserve"> un </w:t>
      </w:r>
      <w:proofErr w:type="spellStart"/>
      <w:r>
        <w:rPr>
          <w:rFonts w:ascii="Courier New" w:hAnsi="Courier New" w:cs="Courier New"/>
        </w:rPr>
        <w:t>papildu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skaidrojumiem</w:t>
      </w:r>
      <w:proofErr w:type="spellEnd"/>
      <w:r>
        <w:rPr>
          <w:rFonts w:ascii="Courier New" w:hAnsi="Courier New" w:cs="Courier New"/>
        </w:rPr>
        <w:t xml:space="preserve">. </w:t>
      </w:r>
      <w:proofErr w:type="spellStart"/>
      <w:r>
        <w:rPr>
          <w:rFonts w:ascii="Courier New" w:hAnsi="Courier New" w:cs="Courier New"/>
        </w:rPr>
        <w:t>Latvijas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Interneta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asociācijas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valdei</w:t>
      </w:r>
      <w:proofErr w:type="spellEnd"/>
      <w:r>
        <w:rPr>
          <w:rFonts w:ascii="Courier New" w:hAnsi="Courier New" w:cs="Courier New"/>
        </w:rPr>
        <w:t xml:space="preserve"> nav </w:t>
      </w:r>
      <w:proofErr w:type="spellStart"/>
      <w:r>
        <w:rPr>
          <w:rFonts w:ascii="Courier New" w:hAnsi="Courier New" w:cs="Courier New"/>
        </w:rPr>
        <w:t>iebildumu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piekrist</w:t>
      </w:r>
      <w:proofErr w:type="spellEnd"/>
      <w:r>
        <w:rPr>
          <w:rFonts w:ascii="Courier New" w:hAnsi="Courier New" w:cs="Courier New"/>
        </w:rPr>
        <w:t xml:space="preserve"> Satiksmes </w:t>
      </w:r>
      <w:proofErr w:type="spellStart"/>
      <w:r>
        <w:rPr>
          <w:rFonts w:ascii="Courier New" w:hAnsi="Courier New" w:cs="Courier New"/>
        </w:rPr>
        <w:t>ministrijai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sniegt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kā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priekšlikumu</w:t>
      </w:r>
      <w:proofErr w:type="spellEnd"/>
      <w:r>
        <w:rPr>
          <w:rFonts w:ascii="Courier New" w:hAnsi="Courier New" w:cs="Courier New"/>
        </w:rPr>
        <w:t xml:space="preserve">, </w:t>
      </w:r>
      <w:proofErr w:type="spellStart"/>
      <w:r>
        <w:rPr>
          <w:rFonts w:ascii="Courier New" w:hAnsi="Courier New" w:cs="Courier New"/>
        </w:rPr>
        <w:t>lai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nevilcinātu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laiku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saskaņošanas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sēdei</w:t>
      </w:r>
      <w:proofErr w:type="spellEnd"/>
      <w:r>
        <w:rPr>
          <w:rFonts w:ascii="Courier New" w:hAnsi="Courier New" w:cs="Courier New"/>
        </w:rPr>
        <w:t xml:space="preserve">, </w:t>
      </w:r>
      <w:proofErr w:type="spellStart"/>
      <w:r>
        <w:rPr>
          <w:rFonts w:ascii="Courier New" w:hAnsi="Courier New" w:cs="Courier New"/>
        </w:rPr>
        <w:t>vienlaikus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aicinām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rast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iespēju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paralēli</w:t>
      </w:r>
      <w:proofErr w:type="spellEnd"/>
      <w:r>
        <w:rPr>
          <w:rFonts w:ascii="Courier New" w:hAnsi="Courier New" w:cs="Courier New"/>
        </w:rPr>
        <w:t xml:space="preserve"> Satiksmes </w:t>
      </w:r>
      <w:proofErr w:type="spellStart"/>
      <w:r>
        <w:rPr>
          <w:rFonts w:ascii="Courier New" w:hAnsi="Courier New" w:cs="Courier New"/>
        </w:rPr>
        <w:t>ministriju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organizēt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ar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Finanšu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ministriju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kopā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sanāksmi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diskusijai</w:t>
      </w:r>
      <w:proofErr w:type="spellEnd"/>
      <w:r>
        <w:rPr>
          <w:rFonts w:ascii="Courier New" w:hAnsi="Courier New" w:cs="Courier New"/>
        </w:rPr>
        <w:t xml:space="preserve"> par </w:t>
      </w:r>
      <w:proofErr w:type="spellStart"/>
      <w:r>
        <w:rPr>
          <w:rFonts w:ascii="Courier New" w:hAnsi="Courier New" w:cs="Courier New"/>
        </w:rPr>
        <w:t>termiņu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pagarinājumu</w:t>
      </w:r>
      <w:proofErr w:type="spellEnd"/>
      <w:r>
        <w:rPr>
          <w:rFonts w:ascii="Courier New" w:hAnsi="Courier New" w:cs="Courier New"/>
        </w:rPr>
        <w:t>.</w:t>
      </w:r>
    </w:p>
    <w:p w14:paraId="60457875" w14:textId="77777777" w:rsidR="003D1E76" w:rsidRDefault="003D1E76" w:rsidP="003D1E76">
      <w:pPr>
        <w:pStyle w:val="NormalWeb"/>
      </w:pPr>
      <w:r>
        <w:t xml:space="preserve">-- </w:t>
      </w:r>
    </w:p>
    <w:p w14:paraId="642B08F4" w14:textId="77777777" w:rsidR="003D1E76" w:rsidRDefault="003D1E76" w:rsidP="003D1E76">
      <w:pPr>
        <w:pStyle w:val="NormalWeb"/>
      </w:pPr>
      <w:proofErr w:type="spellStart"/>
      <w:r>
        <w:t>Ar</w:t>
      </w:r>
      <w:proofErr w:type="spellEnd"/>
      <w:r>
        <w:t xml:space="preserve"> </w:t>
      </w:r>
      <w:proofErr w:type="spellStart"/>
      <w:r>
        <w:t>cieņu</w:t>
      </w:r>
      <w:proofErr w:type="spellEnd"/>
      <w:r>
        <w:t xml:space="preserve">, </w:t>
      </w:r>
      <w:r>
        <w:br/>
        <w:t xml:space="preserve">Ieva </w:t>
      </w:r>
      <w:proofErr w:type="spellStart"/>
      <w:r>
        <w:t>Jankovska</w:t>
      </w:r>
      <w:proofErr w:type="spellEnd"/>
      <w:r>
        <w:t xml:space="preserve"> </w:t>
      </w:r>
      <w:r>
        <w:br/>
      </w:r>
      <w:proofErr w:type="spellStart"/>
      <w:r>
        <w:t>Latvijas</w:t>
      </w:r>
      <w:proofErr w:type="spellEnd"/>
      <w:r>
        <w:t xml:space="preserve"> </w:t>
      </w:r>
      <w:proofErr w:type="spellStart"/>
      <w:r>
        <w:t>Interneta</w:t>
      </w:r>
      <w:proofErr w:type="spellEnd"/>
      <w:r>
        <w:t xml:space="preserve"> </w:t>
      </w:r>
      <w:proofErr w:type="spellStart"/>
      <w:r>
        <w:t>Asociācija</w:t>
      </w:r>
      <w:proofErr w:type="spellEnd"/>
      <w:r>
        <w:t xml:space="preserve"> </w:t>
      </w:r>
      <w:r>
        <w:br/>
      </w:r>
      <w:r>
        <w:br/>
        <w:t xml:space="preserve">+371 67281312 </w:t>
      </w:r>
      <w:r>
        <w:br/>
        <w:t xml:space="preserve">+371 29726248 </w:t>
      </w:r>
      <w:r>
        <w:br/>
      </w:r>
      <w:r>
        <w:br/>
      </w:r>
      <w:hyperlink r:id="rId4" w:history="1">
        <w:r>
          <w:rPr>
            <w:rStyle w:val="Hyperlink"/>
          </w:rPr>
          <w:t>office@lia.lv</w:t>
        </w:r>
      </w:hyperlink>
      <w:r>
        <w:t xml:space="preserve">  </w:t>
      </w:r>
      <w:r>
        <w:br/>
        <w:t xml:space="preserve">www.lia.lv </w:t>
      </w:r>
      <w:r>
        <w:br/>
      </w:r>
      <w:r>
        <w:br/>
      </w:r>
      <w:hyperlink r:id="rId5" w:history="1">
        <w:proofErr w:type="spellStart"/>
        <w:r>
          <w:rPr>
            <w:rStyle w:val="Hyperlink"/>
          </w:rPr>
          <w:t>LinkedIN</w:t>
        </w:r>
        <w:proofErr w:type="spellEnd"/>
      </w:hyperlink>
      <w:r>
        <w:t xml:space="preserve"> </w:t>
      </w:r>
      <w:r>
        <w:br/>
      </w:r>
      <w:hyperlink r:id="rId6" w:history="1">
        <w:r>
          <w:rPr>
            <w:rStyle w:val="Hyperlink"/>
          </w:rPr>
          <w:t>Facebook.com/</w:t>
        </w:r>
        <w:proofErr w:type="spellStart"/>
        <w:r>
          <w:rPr>
            <w:rStyle w:val="Hyperlink"/>
          </w:rPr>
          <w:t>internetasociacija</w:t>
        </w:r>
        <w:proofErr w:type="spellEnd"/>
      </w:hyperlink>
      <w:r>
        <w:t xml:space="preserve"> </w:t>
      </w:r>
      <w:r>
        <w:br/>
        <w:t>Twitter.com/</w:t>
      </w:r>
      <w:proofErr w:type="spellStart"/>
      <w:r>
        <w:t>asociacija</w:t>
      </w:r>
      <w:proofErr w:type="spellEnd"/>
      <w:r>
        <w:t xml:space="preserve"> </w:t>
      </w:r>
    </w:p>
    <w:p w14:paraId="62035A6C" w14:textId="27ADC999" w:rsidR="003D1E76" w:rsidRDefault="003D1E76" w:rsidP="003D1E76">
      <w:pPr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5B77B581" wp14:editId="51C5FFAC">
            <wp:extent cx="1905000" cy="1996440"/>
            <wp:effectExtent l="0" t="0" r="0" b="0"/>
            <wp:docPr id="1427471667" name="Picture 2" descr="A blue eye with a spiral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471667" name="Picture 2" descr="A blue eye with a spiral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0BCA6" w14:textId="77777777" w:rsidR="003D1E76" w:rsidRDefault="003D1E76" w:rsidP="003D1E76">
      <w:pPr>
        <w:rPr>
          <w:rFonts w:eastAsia="Times New Roman"/>
        </w:rPr>
      </w:pPr>
      <w:r>
        <w:rPr>
          <w:rFonts w:eastAsia="Times New Roman"/>
        </w:rPr>
        <w:t>On 15.11.2023 14:14, Agnese Zariņa wrote:</w:t>
      </w:r>
    </w:p>
    <w:p w14:paraId="5841F6DB" w14:textId="77777777" w:rsidR="003D1E76" w:rsidRDefault="003D1E76" w:rsidP="003D1E76">
      <w:proofErr w:type="spellStart"/>
      <w:r>
        <w:rPr>
          <w:rFonts w:ascii="Times New Roman" w:hAnsi="Times New Roman" w:cs="Times New Roman"/>
        </w:rPr>
        <w:t>Labdien</w:t>
      </w:r>
      <w:proofErr w:type="spellEnd"/>
      <w:r>
        <w:rPr>
          <w:rFonts w:ascii="Times New Roman" w:hAnsi="Times New Roman" w:cs="Times New Roman"/>
        </w:rPr>
        <w:t xml:space="preserve">, </w:t>
      </w:r>
    </w:p>
    <w:p w14:paraId="75A8257E" w14:textId="77777777" w:rsidR="003D1E76" w:rsidRDefault="003D1E76" w:rsidP="003D1E76">
      <w:pPr>
        <w:pStyle w:val="Default"/>
      </w:pPr>
      <w:r>
        <w:rPr>
          <w:rFonts w:ascii="Calibri" w:hAnsi="Calibri" w:cs="Calibri"/>
          <w:lang w:val="lv-LV"/>
        </w:rPr>
        <w:t> </w:t>
      </w:r>
    </w:p>
    <w:p w14:paraId="4EB34F3B" w14:textId="77777777" w:rsidR="003D1E76" w:rsidRDefault="003D1E76" w:rsidP="003D1E76">
      <w:proofErr w:type="spellStart"/>
      <w:r>
        <w:rPr>
          <w:rFonts w:ascii="Times New Roman" w:hAnsi="Times New Roman" w:cs="Times New Roman"/>
        </w:rPr>
        <w:t>Vēstuli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esam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saņēmuši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Gadījumā</w:t>
      </w:r>
      <w:proofErr w:type="spellEnd"/>
      <w:r>
        <w:rPr>
          <w:rFonts w:ascii="Times New Roman" w:hAnsi="Times New Roman" w:cs="Times New Roman"/>
        </w:rPr>
        <w:t xml:space="preserve">, ja </w:t>
      </w:r>
      <w:proofErr w:type="spellStart"/>
      <w:r>
        <w:rPr>
          <w:rFonts w:ascii="Times New Roman" w:hAnsi="Times New Roman" w:cs="Times New Roman"/>
        </w:rPr>
        <w:t>uzturat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iebildumu</w:t>
      </w:r>
      <w:proofErr w:type="spellEnd"/>
      <w:r>
        <w:rPr>
          <w:rFonts w:ascii="Times New Roman" w:hAnsi="Times New Roman" w:cs="Times New Roman"/>
        </w:rPr>
        <w:t xml:space="preserve">, SM </w:t>
      </w:r>
      <w:proofErr w:type="spellStart"/>
      <w:r>
        <w:rPr>
          <w:rFonts w:ascii="Times New Roman" w:hAnsi="Times New Roman" w:cs="Times New Roman"/>
        </w:rPr>
        <w:t>jāvirza</w:t>
      </w:r>
      <w:proofErr w:type="spellEnd"/>
      <w:r>
        <w:rPr>
          <w:rFonts w:ascii="Times New Roman" w:hAnsi="Times New Roman" w:cs="Times New Roman"/>
        </w:rPr>
        <w:t xml:space="preserve"> MK </w:t>
      </w:r>
      <w:proofErr w:type="spellStart"/>
      <w:r>
        <w:rPr>
          <w:rFonts w:ascii="Times New Roman" w:hAnsi="Times New Roman" w:cs="Times New Roman"/>
        </w:rPr>
        <w:t>noteikumu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projekts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uz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Valsts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sekretāru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sanāksmi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Ņemot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vērā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iepriekšējo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pieredzi</w:t>
      </w:r>
      <w:proofErr w:type="spellEnd"/>
      <w:r>
        <w:rPr>
          <w:rFonts w:ascii="Times New Roman" w:hAnsi="Times New Roman" w:cs="Times New Roman"/>
        </w:rPr>
        <w:t xml:space="preserve">, tai </w:t>
      </w:r>
      <w:proofErr w:type="spellStart"/>
      <w:r>
        <w:rPr>
          <w:rFonts w:ascii="Times New Roman" w:hAnsi="Times New Roman" w:cs="Times New Roman"/>
        </w:rPr>
        <w:t>skaitā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laiku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virzīšanai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iekļaušanai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darba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kārtībā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pēc</w:t>
      </w:r>
      <w:proofErr w:type="spellEnd"/>
      <w:r>
        <w:rPr>
          <w:rFonts w:ascii="Times New Roman" w:hAnsi="Times New Roman" w:cs="Times New Roman"/>
        </w:rPr>
        <w:t xml:space="preserve"> tam </w:t>
      </w:r>
      <w:proofErr w:type="spellStart"/>
      <w:r>
        <w:rPr>
          <w:rFonts w:ascii="Times New Roman" w:hAnsi="Times New Roman" w:cs="Times New Roman"/>
        </w:rPr>
        <w:t>virzīšana</w:t>
      </w:r>
      <w:proofErr w:type="spellEnd"/>
      <w:r>
        <w:rPr>
          <w:rFonts w:ascii="Times New Roman" w:hAnsi="Times New Roman" w:cs="Times New Roman"/>
        </w:rPr>
        <w:t xml:space="preserve"> MK </w:t>
      </w:r>
      <w:proofErr w:type="spellStart"/>
      <w:r>
        <w:rPr>
          <w:rFonts w:ascii="Times New Roman" w:hAnsi="Times New Roman" w:cs="Times New Roman"/>
        </w:rPr>
        <w:t>utt</w:t>
      </w:r>
      <w:proofErr w:type="spellEnd"/>
      <w:r>
        <w:rPr>
          <w:rFonts w:ascii="Times New Roman" w:hAnsi="Times New Roman" w:cs="Times New Roman"/>
        </w:rPr>
        <w:t xml:space="preserve">. var </w:t>
      </w:r>
      <w:proofErr w:type="spellStart"/>
      <w:r>
        <w:rPr>
          <w:rFonts w:ascii="Times New Roman" w:hAnsi="Times New Roman" w:cs="Times New Roman"/>
        </w:rPr>
        <w:t>paildzināt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procesu</w:t>
      </w:r>
      <w:proofErr w:type="spellEnd"/>
      <w:r>
        <w:rPr>
          <w:rFonts w:ascii="Times New Roman" w:hAnsi="Times New Roman" w:cs="Times New Roman"/>
        </w:rPr>
        <w:t xml:space="preserve"> 1-1.5 </w:t>
      </w:r>
      <w:proofErr w:type="spellStart"/>
      <w:r>
        <w:rPr>
          <w:rFonts w:ascii="Times New Roman" w:hAnsi="Times New Roman" w:cs="Times New Roman"/>
        </w:rPr>
        <w:t>mēnesi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Turklāt</w:t>
      </w:r>
      <w:proofErr w:type="spellEnd"/>
      <w:r>
        <w:rPr>
          <w:rFonts w:ascii="Times New Roman" w:hAnsi="Times New Roman" w:cs="Times New Roman"/>
        </w:rPr>
        <w:t xml:space="preserve"> FM </w:t>
      </w:r>
      <w:proofErr w:type="spellStart"/>
      <w:r>
        <w:rPr>
          <w:rFonts w:ascii="Times New Roman" w:hAnsi="Times New Roman" w:cs="Times New Roman"/>
        </w:rPr>
        <w:t>visdrīzāk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nepieļaus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termiņa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pagarinājumu</w:t>
      </w:r>
      <w:proofErr w:type="spellEnd"/>
      <w:r>
        <w:rPr>
          <w:rFonts w:ascii="Times New Roman" w:hAnsi="Times New Roman" w:cs="Times New Roman"/>
        </w:rPr>
        <w:t xml:space="preserve"> (skat. </w:t>
      </w:r>
      <w:proofErr w:type="spellStart"/>
      <w:r>
        <w:rPr>
          <w:rFonts w:ascii="Times New Roman" w:hAnsi="Times New Roman" w:cs="Times New Roman"/>
        </w:rPr>
        <w:t>zemāk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skaidrojumu</w:t>
      </w:r>
      <w:proofErr w:type="spellEnd"/>
      <w:r>
        <w:rPr>
          <w:rFonts w:ascii="Times New Roman" w:hAnsi="Times New Roman" w:cs="Times New Roman"/>
        </w:rPr>
        <w:t>).</w:t>
      </w:r>
    </w:p>
    <w:p w14:paraId="4FF35908" w14:textId="77777777" w:rsidR="003D1E76" w:rsidRDefault="003D1E76" w:rsidP="003D1E76">
      <w:proofErr w:type="spellStart"/>
      <w:r>
        <w:rPr>
          <w:rFonts w:ascii="Times New Roman" w:hAnsi="Times New Roman" w:cs="Times New Roman"/>
        </w:rPr>
        <w:t>Savukārt</w:t>
      </w:r>
      <w:proofErr w:type="spellEnd"/>
      <w:r>
        <w:rPr>
          <w:rFonts w:ascii="Times New Roman" w:hAnsi="Times New Roman" w:cs="Times New Roman"/>
        </w:rPr>
        <w:t xml:space="preserve">, ja </w:t>
      </w:r>
      <w:proofErr w:type="spellStart"/>
      <w:r>
        <w:rPr>
          <w:rFonts w:ascii="Times New Roman" w:hAnsi="Times New Roman" w:cs="Times New Roman"/>
        </w:rPr>
        <w:t>atsaucat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atzinumā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minēto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virzāt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priekšlikumu</w:t>
      </w:r>
      <w:proofErr w:type="spellEnd"/>
      <w:r>
        <w:rPr>
          <w:rFonts w:ascii="Times New Roman" w:hAnsi="Times New Roman" w:cs="Times New Roman"/>
        </w:rPr>
        <w:t xml:space="preserve">, tad </w:t>
      </w:r>
      <w:proofErr w:type="spellStart"/>
      <w:r>
        <w:rPr>
          <w:rFonts w:ascii="Times New Roman" w:hAnsi="Times New Roman" w:cs="Times New Roman"/>
        </w:rPr>
        <w:t>varam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sniegt</w:t>
      </w:r>
      <w:proofErr w:type="spellEnd"/>
      <w:r>
        <w:rPr>
          <w:rFonts w:ascii="Times New Roman" w:hAnsi="Times New Roman" w:cs="Times New Roman"/>
        </w:rPr>
        <w:t xml:space="preserve"> VK </w:t>
      </w:r>
      <w:proofErr w:type="spellStart"/>
      <w:r>
        <w:rPr>
          <w:rFonts w:ascii="Times New Roman" w:hAnsi="Times New Roman" w:cs="Times New Roman"/>
        </w:rPr>
        <w:t>virzībai</w:t>
      </w:r>
      <w:proofErr w:type="spellEnd"/>
      <w:r>
        <w:rPr>
          <w:rFonts w:ascii="Times New Roman" w:hAnsi="Times New Roman" w:cs="Times New Roman"/>
        </w:rPr>
        <w:t xml:space="preserve"> MK.</w:t>
      </w:r>
    </w:p>
    <w:p w14:paraId="45AB7680" w14:textId="77777777" w:rsidR="003D1E76" w:rsidRDefault="003D1E76" w:rsidP="003D1E76">
      <w:r>
        <w:rPr>
          <w:rFonts w:ascii="Times New Roman" w:hAnsi="Times New Roman" w:cs="Times New Roman"/>
        </w:rPr>
        <w:t> </w:t>
      </w:r>
    </w:p>
    <w:p w14:paraId="5DEDEA3C" w14:textId="77777777" w:rsidR="003D1E76" w:rsidRDefault="003D1E76" w:rsidP="003D1E76">
      <w:pPr>
        <w:pStyle w:val="Default"/>
      </w:pPr>
      <w:r>
        <w:rPr>
          <w:lang w:val="lv-LV"/>
        </w:rPr>
        <w:t>Esam sagatavojuši šādu skaidrojumu: “</w:t>
      </w:r>
      <w:proofErr w:type="spellStart"/>
      <w:r>
        <w:rPr>
          <w:sz w:val="23"/>
          <w:szCs w:val="23"/>
        </w:rPr>
        <w:t>Norādītais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termiņš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pārsniedz</w:t>
      </w:r>
      <w:proofErr w:type="spellEnd"/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AF </w:t>
      </w:r>
      <w:proofErr w:type="spellStart"/>
      <w:r>
        <w:rPr>
          <w:sz w:val="23"/>
          <w:szCs w:val="23"/>
        </w:rPr>
        <w:t>plāna</w:t>
      </w:r>
      <w:proofErr w:type="spellEnd"/>
      <w:r>
        <w:rPr>
          <w:sz w:val="23"/>
          <w:szCs w:val="23"/>
        </w:rPr>
        <w:t xml:space="preserve"> 2.pielikumā un </w:t>
      </w:r>
      <w:proofErr w:type="spellStart"/>
      <w:r>
        <w:rPr>
          <w:sz w:val="23"/>
          <w:szCs w:val="23"/>
        </w:rPr>
        <w:t>Padomes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īstenošanas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lēmumā</w:t>
      </w:r>
      <w:proofErr w:type="spellEnd"/>
      <w:r>
        <w:rPr>
          <w:sz w:val="23"/>
          <w:szCs w:val="23"/>
        </w:rPr>
        <w:t xml:space="preserve"> par </w:t>
      </w:r>
      <w:proofErr w:type="spellStart"/>
      <w:r>
        <w:rPr>
          <w:sz w:val="23"/>
          <w:szCs w:val="23"/>
        </w:rPr>
        <w:t>Latvijas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atveseļošanas</w:t>
      </w:r>
      <w:proofErr w:type="spellEnd"/>
      <w:r>
        <w:rPr>
          <w:sz w:val="23"/>
          <w:szCs w:val="23"/>
        </w:rPr>
        <w:t xml:space="preserve"> un </w:t>
      </w:r>
      <w:proofErr w:type="spellStart"/>
      <w:r>
        <w:rPr>
          <w:sz w:val="23"/>
          <w:szCs w:val="23"/>
        </w:rPr>
        <w:t>noturības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mehānisma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plāna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novērtējuma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lastRenderedPageBreak/>
        <w:t>apstiprināšanu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noteikto</w:t>
      </w:r>
      <w:proofErr w:type="spellEnd"/>
      <w:r>
        <w:rPr>
          <w:sz w:val="23"/>
          <w:szCs w:val="23"/>
        </w:rPr>
        <w:t xml:space="preserve"> - 2026.gada 31.augustu (</w:t>
      </w:r>
      <w:proofErr w:type="spellStart"/>
      <w:r>
        <w:rPr>
          <w:sz w:val="23"/>
          <w:szCs w:val="23"/>
        </w:rPr>
        <w:t>ņemot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vērā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virzītos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grozījumus</w:t>
      </w:r>
      <w:proofErr w:type="spellEnd"/>
      <w:r>
        <w:rPr>
          <w:sz w:val="23"/>
          <w:szCs w:val="23"/>
        </w:rPr>
        <w:t xml:space="preserve">). </w:t>
      </w:r>
      <w:proofErr w:type="spellStart"/>
      <w:r>
        <w:rPr>
          <w:sz w:val="23"/>
          <w:szCs w:val="23"/>
        </w:rPr>
        <w:t>Skaidrojam</w:t>
      </w:r>
      <w:proofErr w:type="spellEnd"/>
      <w:r>
        <w:rPr>
          <w:sz w:val="23"/>
          <w:szCs w:val="23"/>
        </w:rPr>
        <w:t xml:space="preserve">, ka FM </w:t>
      </w:r>
      <w:proofErr w:type="spellStart"/>
      <w:r>
        <w:rPr>
          <w:sz w:val="23"/>
          <w:szCs w:val="23"/>
        </w:rPr>
        <w:t>līdz</w:t>
      </w:r>
      <w:proofErr w:type="spellEnd"/>
      <w:r>
        <w:rPr>
          <w:sz w:val="23"/>
          <w:szCs w:val="23"/>
        </w:rPr>
        <w:t xml:space="preserve"> 30.09.2026. </w:t>
      </w:r>
      <w:proofErr w:type="spellStart"/>
      <w:r>
        <w:rPr>
          <w:sz w:val="23"/>
          <w:szCs w:val="23"/>
        </w:rPr>
        <w:t>ir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jāiesniedz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jau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pēdējais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maksājuma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pieprasījums</w:t>
      </w:r>
      <w:proofErr w:type="spellEnd"/>
      <w:r>
        <w:rPr>
          <w:sz w:val="23"/>
          <w:szCs w:val="23"/>
        </w:rPr>
        <w:t xml:space="preserve"> EK, </w:t>
      </w:r>
      <w:proofErr w:type="spellStart"/>
      <w:r>
        <w:rPr>
          <w:sz w:val="23"/>
          <w:szCs w:val="23"/>
        </w:rPr>
        <w:t>līdz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ar</w:t>
      </w:r>
      <w:proofErr w:type="spellEnd"/>
      <w:r>
        <w:rPr>
          <w:sz w:val="23"/>
          <w:szCs w:val="23"/>
        </w:rPr>
        <w:t xml:space="preserve"> to </w:t>
      </w:r>
      <w:proofErr w:type="spellStart"/>
      <w:r>
        <w:rPr>
          <w:sz w:val="23"/>
          <w:szCs w:val="23"/>
        </w:rPr>
        <w:t>visiem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darbiem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jābūt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pabeigtiem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vēlākais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līdz</w:t>
      </w:r>
      <w:proofErr w:type="spellEnd"/>
      <w:r>
        <w:rPr>
          <w:sz w:val="23"/>
          <w:szCs w:val="23"/>
        </w:rPr>
        <w:t xml:space="preserve"> 2026.gada </w:t>
      </w:r>
      <w:proofErr w:type="gramStart"/>
      <w:r>
        <w:rPr>
          <w:sz w:val="23"/>
          <w:szCs w:val="23"/>
        </w:rPr>
        <w:t>2.ceturkšņa</w:t>
      </w:r>
      <w:proofErr w:type="gram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beigām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lai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varētu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paspēt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sagatavot</w:t>
      </w:r>
      <w:proofErr w:type="spellEnd"/>
      <w:r>
        <w:rPr>
          <w:sz w:val="23"/>
          <w:szCs w:val="23"/>
        </w:rPr>
        <w:t xml:space="preserve"> un </w:t>
      </w:r>
      <w:proofErr w:type="spellStart"/>
      <w:r>
        <w:rPr>
          <w:sz w:val="23"/>
          <w:szCs w:val="23"/>
        </w:rPr>
        <w:t>neformāli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ar</w:t>
      </w:r>
      <w:proofErr w:type="spellEnd"/>
      <w:r>
        <w:rPr>
          <w:sz w:val="23"/>
          <w:szCs w:val="23"/>
        </w:rPr>
        <w:t xml:space="preserve"> EK </w:t>
      </w:r>
      <w:proofErr w:type="spellStart"/>
      <w:r>
        <w:rPr>
          <w:sz w:val="23"/>
          <w:szCs w:val="23"/>
        </w:rPr>
        <w:t>saskaņot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visu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atskaites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punktu</w:t>
      </w:r>
      <w:proofErr w:type="spellEnd"/>
      <w:r>
        <w:rPr>
          <w:sz w:val="23"/>
          <w:szCs w:val="23"/>
        </w:rPr>
        <w:t xml:space="preserve">/ </w:t>
      </w:r>
      <w:proofErr w:type="spellStart"/>
      <w:r>
        <w:rPr>
          <w:sz w:val="23"/>
          <w:szCs w:val="23"/>
        </w:rPr>
        <w:t>mērķu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izpildes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dokumentāciju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tāpēc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būvniecības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termiņš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līdz</w:t>
      </w:r>
      <w:proofErr w:type="spellEnd"/>
      <w:r>
        <w:rPr>
          <w:sz w:val="23"/>
          <w:szCs w:val="23"/>
        </w:rPr>
        <w:t xml:space="preserve"> 31.08.2026. </w:t>
      </w:r>
      <w:proofErr w:type="spellStart"/>
      <w:r>
        <w:rPr>
          <w:sz w:val="23"/>
          <w:szCs w:val="23"/>
        </w:rPr>
        <w:t>nebūtu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pieļaujams</w:t>
      </w:r>
      <w:proofErr w:type="spellEnd"/>
      <w:r>
        <w:rPr>
          <w:sz w:val="23"/>
          <w:szCs w:val="23"/>
        </w:rPr>
        <w:t>.</w:t>
      </w:r>
    </w:p>
    <w:p w14:paraId="0B3FE28E" w14:textId="77777777" w:rsidR="003D1E76" w:rsidRDefault="003D1E76" w:rsidP="003D1E76">
      <w:pPr>
        <w:pStyle w:val="Default"/>
      </w:pPr>
      <w:proofErr w:type="spellStart"/>
      <w:r>
        <w:rPr>
          <w:sz w:val="23"/>
          <w:szCs w:val="23"/>
        </w:rPr>
        <w:t>Saskaņā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ar</w:t>
      </w:r>
      <w:proofErr w:type="spellEnd"/>
      <w:r>
        <w:rPr>
          <w:sz w:val="23"/>
          <w:szCs w:val="23"/>
        </w:rPr>
        <w:t xml:space="preserve"> “</w:t>
      </w:r>
      <w:proofErr w:type="spellStart"/>
      <w:r>
        <w:rPr>
          <w:sz w:val="23"/>
          <w:szCs w:val="23"/>
        </w:rPr>
        <w:t>Vadlīnijas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informatīvā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ziņojuma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vai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Ministru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kabineta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noteikumu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izstrādei</w:t>
      </w:r>
      <w:proofErr w:type="spellEnd"/>
      <w:r>
        <w:rPr>
          <w:sz w:val="23"/>
          <w:szCs w:val="23"/>
        </w:rPr>
        <w:t xml:space="preserve"> par </w:t>
      </w:r>
      <w:proofErr w:type="spellStart"/>
      <w:r>
        <w:rPr>
          <w:sz w:val="23"/>
          <w:szCs w:val="23"/>
        </w:rPr>
        <w:t>Eiropas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Savienības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Atveseļošanas</w:t>
      </w:r>
      <w:proofErr w:type="spellEnd"/>
      <w:r>
        <w:rPr>
          <w:sz w:val="23"/>
          <w:szCs w:val="23"/>
        </w:rPr>
        <w:t xml:space="preserve"> un </w:t>
      </w:r>
      <w:proofErr w:type="spellStart"/>
      <w:r>
        <w:rPr>
          <w:sz w:val="23"/>
          <w:szCs w:val="23"/>
        </w:rPr>
        <w:t>noturības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mehānisma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plāna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reformas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vai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investīcijas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ieviešanu</w:t>
      </w:r>
      <w:proofErr w:type="spellEnd"/>
      <w:r>
        <w:rPr>
          <w:sz w:val="23"/>
          <w:szCs w:val="23"/>
        </w:rPr>
        <w:t>” (</w:t>
      </w:r>
      <w:hyperlink r:id="rId8" w:history="1">
        <w:r>
          <w:rPr>
            <w:rStyle w:val="Hyperlink"/>
            <w:sz w:val="23"/>
            <w:szCs w:val="23"/>
          </w:rPr>
          <w:t>https://www.esfondi.lv/normativie-akti-un-dokumenti/atveselosanas-fonds-main/vadlinijas-informativa-zinojuma-vai-ministru-kabineta-noteikumu-izstradei-par-eiropas-savienibas-atveselosanas-un-noturibas-mehanisma-plana-reformas-vai-investicijas-ieviesanu</w:t>
        </w:r>
      </w:hyperlink>
      <w:r>
        <w:rPr>
          <w:sz w:val="23"/>
          <w:szCs w:val="23"/>
        </w:rPr>
        <w:t>) 60.pantu:</w:t>
      </w:r>
    </w:p>
    <w:p w14:paraId="2CE32480" w14:textId="77777777" w:rsidR="003D1E76" w:rsidRDefault="003D1E76" w:rsidP="003D1E76">
      <w:pPr>
        <w:pStyle w:val="Default"/>
      </w:pPr>
      <w:r>
        <w:rPr>
          <w:sz w:val="23"/>
          <w:szCs w:val="23"/>
        </w:rPr>
        <w:t xml:space="preserve">“ (…) </w:t>
      </w:r>
      <w:proofErr w:type="spellStart"/>
      <w:r>
        <w:rPr>
          <w:sz w:val="23"/>
          <w:szCs w:val="23"/>
        </w:rPr>
        <w:t>aicinām</w:t>
      </w:r>
      <w:proofErr w:type="spellEnd"/>
      <w:r>
        <w:rPr>
          <w:sz w:val="23"/>
          <w:szCs w:val="23"/>
        </w:rPr>
        <w:t xml:space="preserve"> MK </w:t>
      </w:r>
      <w:proofErr w:type="spellStart"/>
      <w:r>
        <w:rPr>
          <w:sz w:val="23"/>
          <w:szCs w:val="23"/>
        </w:rPr>
        <w:t>noteikumos</w:t>
      </w:r>
      <w:proofErr w:type="spellEnd"/>
      <w:r>
        <w:rPr>
          <w:sz w:val="23"/>
          <w:szCs w:val="23"/>
        </w:rPr>
        <w:t xml:space="preserve"> un </w:t>
      </w:r>
      <w:proofErr w:type="spellStart"/>
      <w:r>
        <w:rPr>
          <w:sz w:val="23"/>
          <w:szCs w:val="23"/>
        </w:rPr>
        <w:t>informatīvajos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ziņojumos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noteikt</w:t>
      </w:r>
      <w:proofErr w:type="spellEnd"/>
      <w:r>
        <w:rPr>
          <w:sz w:val="23"/>
          <w:szCs w:val="23"/>
        </w:rPr>
        <w:t xml:space="preserve">, ka AF </w:t>
      </w:r>
      <w:proofErr w:type="spellStart"/>
      <w:r>
        <w:rPr>
          <w:sz w:val="23"/>
          <w:szCs w:val="23"/>
        </w:rPr>
        <w:t>investīciju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projekti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jāīsteno</w:t>
      </w:r>
      <w:proofErr w:type="spellEnd"/>
      <w:r>
        <w:rPr>
          <w:sz w:val="23"/>
          <w:szCs w:val="23"/>
        </w:rPr>
        <w:t xml:space="preserve"> un </w:t>
      </w:r>
      <w:proofErr w:type="spellStart"/>
      <w:r>
        <w:rPr>
          <w:sz w:val="23"/>
          <w:szCs w:val="23"/>
        </w:rPr>
        <w:t>rādītāji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jāsasniedz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pievienojot</w:t>
      </w:r>
      <w:proofErr w:type="spellEnd"/>
      <w:r>
        <w:rPr>
          <w:sz w:val="23"/>
          <w:szCs w:val="23"/>
        </w:rPr>
        <w:t xml:space="preserve"> to </w:t>
      </w:r>
      <w:proofErr w:type="spellStart"/>
      <w:r>
        <w:rPr>
          <w:sz w:val="23"/>
          <w:szCs w:val="23"/>
        </w:rPr>
        <w:t>sasniegšanu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pamatojošo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dokumentāciju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vēlākais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līdz</w:t>
      </w:r>
      <w:proofErr w:type="spellEnd"/>
      <w:r>
        <w:rPr>
          <w:sz w:val="23"/>
          <w:szCs w:val="23"/>
        </w:rPr>
        <w:t xml:space="preserve"> 2026.gada 30.jūnijam, </w:t>
      </w:r>
      <w:proofErr w:type="spellStart"/>
      <w:r>
        <w:rPr>
          <w:sz w:val="23"/>
          <w:szCs w:val="23"/>
        </w:rPr>
        <w:t>lai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līgumslēdzējs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nozares</w:t>
      </w:r>
      <w:proofErr w:type="spellEnd"/>
      <w:r>
        <w:rPr>
          <w:sz w:val="23"/>
          <w:szCs w:val="23"/>
        </w:rPr>
        <w:t xml:space="preserve"> ministrija </w:t>
      </w:r>
      <w:proofErr w:type="spellStart"/>
      <w:r>
        <w:rPr>
          <w:sz w:val="23"/>
          <w:szCs w:val="23"/>
        </w:rPr>
        <w:t>vai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Valsts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kanceleja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varētu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veikt</w:t>
      </w:r>
      <w:proofErr w:type="spellEnd"/>
      <w:r>
        <w:rPr>
          <w:sz w:val="23"/>
          <w:szCs w:val="23"/>
        </w:rPr>
        <w:t xml:space="preserve"> visas </w:t>
      </w:r>
      <w:proofErr w:type="spellStart"/>
      <w:r>
        <w:rPr>
          <w:sz w:val="23"/>
          <w:szCs w:val="23"/>
        </w:rPr>
        <w:t>nepieciešamās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pārbaudes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noslēguma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maksājumus</w:t>
      </w:r>
      <w:proofErr w:type="spellEnd"/>
      <w:r>
        <w:rPr>
          <w:sz w:val="23"/>
          <w:szCs w:val="23"/>
        </w:rPr>
        <w:t xml:space="preserve"> un </w:t>
      </w:r>
      <w:proofErr w:type="spellStart"/>
      <w:r>
        <w:rPr>
          <w:sz w:val="23"/>
          <w:szCs w:val="23"/>
        </w:rPr>
        <w:t>sagatavot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nepieciešamo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informāciju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pārvaldības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deklarācijas</w:t>
      </w:r>
      <w:proofErr w:type="spellEnd"/>
      <w:r>
        <w:rPr>
          <w:sz w:val="23"/>
          <w:szCs w:val="23"/>
        </w:rPr>
        <w:t xml:space="preserve"> un </w:t>
      </w:r>
      <w:proofErr w:type="spellStart"/>
      <w:r>
        <w:rPr>
          <w:sz w:val="23"/>
          <w:szCs w:val="23"/>
        </w:rPr>
        <w:t>audita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kopsavilkuma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sagatavošanai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saskaņā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Eiropas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Savienības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Atveseļošanas</w:t>
      </w:r>
      <w:proofErr w:type="spellEnd"/>
      <w:r>
        <w:rPr>
          <w:sz w:val="23"/>
          <w:szCs w:val="23"/>
        </w:rPr>
        <w:t xml:space="preserve"> un </w:t>
      </w:r>
      <w:proofErr w:type="spellStart"/>
      <w:r>
        <w:rPr>
          <w:sz w:val="23"/>
          <w:szCs w:val="23"/>
        </w:rPr>
        <w:t>noturības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mehānisma</w:t>
      </w:r>
      <w:proofErr w:type="spellEnd"/>
      <w:r>
        <w:rPr>
          <w:sz w:val="23"/>
          <w:szCs w:val="23"/>
        </w:rPr>
        <w:t xml:space="preserve"> un </w:t>
      </w:r>
      <w:proofErr w:type="spellStart"/>
      <w:r>
        <w:rPr>
          <w:sz w:val="23"/>
          <w:szCs w:val="23"/>
        </w:rPr>
        <w:t>nacionālā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ekonomikas</w:t>
      </w:r>
      <w:proofErr w:type="spellEnd"/>
      <w:r>
        <w:rPr>
          <w:sz w:val="23"/>
          <w:szCs w:val="23"/>
        </w:rPr>
        <w:t xml:space="preserve"> un </w:t>
      </w:r>
      <w:proofErr w:type="spellStart"/>
      <w:r>
        <w:rPr>
          <w:sz w:val="23"/>
          <w:szCs w:val="23"/>
        </w:rPr>
        <w:t>atveseļošanas</w:t>
      </w:r>
      <w:proofErr w:type="spellEnd"/>
      <w:r>
        <w:rPr>
          <w:sz w:val="23"/>
          <w:szCs w:val="23"/>
        </w:rPr>
        <w:t xml:space="preserve"> un </w:t>
      </w:r>
      <w:proofErr w:type="spellStart"/>
      <w:r>
        <w:rPr>
          <w:sz w:val="23"/>
          <w:szCs w:val="23"/>
        </w:rPr>
        <w:t>noturības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plāna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īstenošanas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uzraudzības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kārtību</w:t>
      </w:r>
      <w:proofErr w:type="spellEnd"/>
      <w:r>
        <w:rPr>
          <w:sz w:val="23"/>
          <w:szCs w:val="23"/>
        </w:rPr>
        <w:t>.”</w:t>
      </w:r>
    </w:p>
    <w:p w14:paraId="20FBFDD8" w14:textId="77777777" w:rsidR="003D1E76" w:rsidRDefault="003D1E76" w:rsidP="003D1E76">
      <w:pPr>
        <w:pStyle w:val="Default"/>
      </w:pPr>
      <w:r>
        <w:rPr>
          <w:sz w:val="23"/>
          <w:szCs w:val="23"/>
        </w:rPr>
        <w:t> </w:t>
      </w:r>
    </w:p>
    <w:p w14:paraId="7E461BE9" w14:textId="77777777" w:rsidR="003D1E76" w:rsidRDefault="003D1E76" w:rsidP="003D1E76">
      <w:pPr>
        <w:pStyle w:val="Default"/>
      </w:pPr>
      <w:proofErr w:type="spellStart"/>
      <w:r>
        <w:rPr>
          <w:sz w:val="23"/>
          <w:szCs w:val="23"/>
        </w:rPr>
        <w:t>Papildus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šodien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esam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papildus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sazinājušies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ar</w:t>
      </w:r>
      <w:proofErr w:type="spellEnd"/>
      <w:r>
        <w:rPr>
          <w:sz w:val="23"/>
          <w:szCs w:val="23"/>
        </w:rPr>
        <w:t xml:space="preserve"> FM</w:t>
      </w:r>
      <w:r>
        <w:rPr>
          <w:color w:val="FF0000"/>
          <w:sz w:val="23"/>
          <w:szCs w:val="23"/>
        </w:rPr>
        <w:t xml:space="preserve"> </w:t>
      </w:r>
      <w:r>
        <w:rPr>
          <w:sz w:val="23"/>
          <w:szCs w:val="23"/>
        </w:rPr>
        <w:t xml:space="preserve">un </w:t>
      </w:r>
      <w:proofErr w:type="spellStart"/>
      <w:r>
        <w:rPr>
          <w:sz w:val="23"/>
          <w:szCs w:val="23"/>
        </w:rPr>
        <w:t>sapratuši</w:t>
      </w:r>
      <w:proofErr w:type="spellEnd"/>
      <w:r>
        <w:rPr>
          <w:sz w:val="23"/>
          <w:szCs w:val="23"/>
        </w:rPr>
        <w:t xml:space="preserve">, ka </w:t>
      </w:r>
      <w:proofErr w:type="spellStart"/>
      <w:r>
        <w:rPr>
          <w:sz w:val="23"/>
          <w:szCs w:val="23"/>
        </w:rPr>
        <w:t>termiņa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pagarinājums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attiecībā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uz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darbiem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piemēram</w:t>
      </w:r>
      <w:proofErr w:type="spellEnd"/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līdz</w:t>
      </w:r>
      <w:proofErr w:type="spellEnd"/>
      <w:r>
        <w:rPr>
          <w:sz w:val="23"/>
          <w:szCs w:val="23"/>
        </w:rPr>
        <w:t xml:space="preserve"> 31.08.2023. nav </w:t>
      </w:r>
      <w:proofErr w:type="spellStart"/>
      <w:r>
        <w:rPr>
          <w:sz w:val="23"/>
          <w:szCs w:val="23"/>
        </w:rPr>
        <w:t>iespējams</w:t>
      </w:r>
      <w:proofErr w:type="spellEnd"/>
      <w:r>
        <w:rPr>
          <w:sz w:val="23"/>
          <w:szCs w:val="23"/>
        </w:rPr>
        <w:t xml:space="preserve">, ja </w:t>
      </w:r>
      <w:proofErr w:type="spellStart"/>
      <w:r>
        <w:rPr>
          <w:sz w:val="23"/>
          <w:szCs w:val="23"/>
        </w:rPr>
        <w:t>darbības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saistītas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ar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rādītāju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sasniegšanu</w:t>
      </w:r>
      <w:proofErr w:type="spellEnd"/>
      <w:r>
        <w:rPr>
          <w:sz w:val="23"/>
          <w:szCs w:val="23"/>
        </w:rPr>
        <w:t xml:space="preserve">. </w:t>
      </w:r>
    </w:p>
    <w:p w14:paraId="62A9AEAE" w14:textId="77777777" w:rsidR="003D1E76" w:rsidRDefault="003D1E76" w:rsidP="003D1E76">
      <w:r>
        <w:rPr>
          <w:lang w:val="lv-LV"/>
        </w:rPr>
        <w:t> </w:t>
      </w:r>
    </w:p>
    <w:p w14:paraId="229F3EED" w14:textId="77777777" w:rsidR="003D1E76" w:rsidRDefault="003D1E76" w:rsidP="003D1E76">
      <w:r>
        <w:rPr>
          <w:lang w:val="lv-LV"/>
        </w:rPr>
        <w:t> </w:t>
      </w:r>
    </w:p>
    <w:p w14:paraId="523DCB49" w14:textId="77777777" w:rsidR="003D1E76" w:rsidRDefault="003D1E76" w:rsidP="003D1E76">
      <w:r>
        <w:rPr>
          <w:lang w:val="lv-LV"/>
        </w:rPr>
        <w:t> </w:t>
      </w:r>
    </w:p>
    <w:p w14:paraId="27AC8A69" w14:textId="77777777" w:rsidR="003D1E76" w:rsidRPr="003D1E76" w:rsidRDefault="003D1E76" w:rsidP="003D1E76">
      <w:pPr>
        <w:ind w:left="2880"/>
        <w:rPr>
          <w:lang w:val="sv-SE"/>
        </w:rPr>
      </w:pPr>
      <w:r w:rsidRPr="003D1E76">
        <w:rPr>
          <w:rFonts w:ascii="Verdana" w:hAnsi="Verdana"/>
          <w:sz w:val="20"/>
          <w:szCs w:val="20"/>
          <w:lang w:val="sv-SE" w:eastAsia="lv-LV"/>
        </w:rPr>
        <w:t>Cieņā,</w:t>
      </w:r>
    </w:p>
    <w:p w14:paraId="21469E49" w14:textId="77777777" w:rsidR="003D1E76" w:rsidRPr="003D1E76" w:rsidRDefault="003D1E76" w:rsidP="003D1E76">
      <w:pPr>
        <w:ind w:left="2880"/>
        <w:rPr>
          <w:lang w:val="sv-SE"/>
        </w:rPr>
      </w:pPr>
      <w:r w:rsidRPr="003D1E76">
        <w:rPr>
          <w:rFonts w:ascii="Verdana" w:hAnsi="Verdana"/>
          <w:sz w:val="20"/>
          <w:szCs w:val="20"/>
          <w:lang w:val="sv-SE" w:eastAsia="lv-LV"/>
        </w:rPr>
        <w:t> </w:t>
      </w:r>
    </w:p>
    <w:p w14:paraId="2D331C94" w14:textId="60325E86" w:rsidR="003D1E76" w:rsidRPr="003D1E76" w:rsidRDefault="003D1E76" w:rsidP="003D1E76">
      <w:pPr>
        <w:ind w:left="2880"/>
        <w:rPr>
          <w:lang w:val="sv-SE"/>
        </w:rPr>
      </w:pPr>
      <w:r>
        <w:rPr>
          <w:noProof/>
        </w:rPr>
        <w:drawing>
          <wp:anchor distT="0" distB="0" distL="91440" distR="91440" simplePos="0" relativeHeight="251658240" behindDoc="0" locked="0" layoutInCell="1" allowOverlap="0" wp14:anchorId="654E92F6" wp14:editId="198A0D7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19250" cy="1619250"/>
            <wp:effectExtent l="0" t="0" r="0" b="0"/>
            <wp:wrapSquare wrapText="bothSides"/>
            <wp:docPr id="1185481055" name="Picture 4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481055" name="Picture 4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1E76">
        <w:rPr>
          <w:rFonts w:ascii="Verdana" w:hAnsi="Verdana"/>
          <w:b/>
          <w:bCs/>
          <w:sz w:val="20"/>
          <w:szCs w:val="20"/>
          <w:lang w:val="sv-SE" w:eastAsia="lv-LV"/>
        </w:rPr>
        <w:t>Agnese Zariņa</w:t>
      </w:r>
    </w:p>
    <w:p w14:paraId="1CDC2D3D" w14:textId="77777777" w:rsidR="003D1E76" w:rsidRPr="003D1E76" w:rsidRDefault="003D1E76" w:rsidP="003D1E76">
      <w:pPr>
        <w:ind w:left="2880"/>
        <w:rPr>
          <w:lang w:val="sv-SE"/>
        </w:rPr>
      </w:pPr>
      <w:r w:rsidRPr="003D1E76">
        <w:rPr>
          <w:rFonts w:ascii="Verdana" w:hAnsi="Verdana"/>
          <w:sz w:val="20"/>
          <w:szCs w:val="20"/>
          <w:lang w:val="sv-SE" w:eastAsia="lv-LV"/>
        </w:rPr>
        <w:t>Satiksmes ministrijas</w:t>
      </w:r>
    </w:p>
    <w:p w14:paraId="45C03DF9" w14:textId="77777777" w:rsidR="003D1E76" w:rsidRPr="003D1E76" w:rsidRDefault="003D1E76" w:rsidP="003D1E76">
      <w:pPr>
        <w:ind w:left="2880"/>
        <w:rPr>
          <w:lang w:val="sv-SE"/>
        </w:rPr>
      </w:pPr>
      <w:r w:rsidRPr="003D1E76">
        <w:rPr>
          <w:rFonts w:ascii="Verdana" w:hAnsi="Verdana"/>
          <w:sz w:val="20"/>
          <w:szCs w:val="20"/>
          <w:lang w:val="sv-SE" w:eastAsia="lv-LV"/>
        </w:rPr>
        <w:t>Sakaru departamenta direktora vietniece</w:t>
      </w:r>
    </w:p>
    <w:p w14:paraId="7B1657DD" w14:textId="77777777" w:rsidR="003D1E76" w:rsidRPr="003D1E76" w:rsidRDefault="003D1E76" w:rsidP="003D1E76">
      <w:pPr>
        <w:ind w:left="2880"/>
        <w:rPr>
          <w:lang w:val="sv-SE"/>
        </w:rPr>
      </w:pPr>
      <w:r w:rsidRPr="003D1E76">
        <w:rPr>
          <w:rFonts w:ascii="Verdana" w:hAnsi="Verdana"/>
          <w:sz w:val="20"/>
          <w:szCs w:val="20"/>
          <w:lang w:val="sv-SE" w:eastAsia="lv-LV"/>
        </w:rPr>
        <w:t>Elektronisko sakaru un pasta nodaļas vadītāja</w:t>
      </w:r>
    </w:p>
    <w:p w14:paraId="2335B465" w14:textId="77777777" w:rsidR="003D1E76" w:rsidRDefault="003D1E76" w:rsidP="003D1E76">
      <w:pPr>
        <w:ind w:left="2880"/>
      </w:pPr>
      <w:proofErr w:type="spellStart"/>
      <w:r>
        <w:rPr>
          <w:rFonts w:ascii="Verdana" w:hAnsi="Verdana"/>
          <w:sz w:val="20"/>
          <w:szCs w:val="20"/>
          <w:lang w:eastAsia="lv-LV"/>
        </w:rPr>
        <w:t>Tālrunis</w:t>
      </w:r>
      <w:proofErr w:type="spellEnd"/>
      <w:r>
        <w:rPr>
          <w:rFonts w:ascii="Verdana" w:hAnsi="Verdana"/>
          <w:sz w:val="20"/>
          <w:szCs w:val="20"/>
          <w:lang w:eastAsia="lv-LV"/>
        </w:rPr>
        <w:t>: +371 67028100</w:t>
      </w:r>
    </w:p>
    <w:p w14:paraId="5E564AF3" w14:textId="77777777" w:rsidR="003D1E76" w:rsidRDefault="003D1E76" w:rsidP="003D1E76">
      <w:pPr>
        <w:ind w:left="2880"/>
      </w:pPr>
      <w:r>
        <w:rPr>
          <w:rFonts w:ascii="Verdana" w:hAnsi="Verdana"/>
          <w:sz w:val="20"/>
          <w:szCs w:val="20"/>
          <w:lang w:eastAsia="lv-LV"/>
        </w:rPr>
        <w:t xml:space="preserve">E-pasts: </w:t>
      </w:r>
      <w:hyperlink r:id="rId10" w:history="1">
        <w:r>
          <w:rPr>
            <w:rStyle w:val="Hyperlink"/>
            <w:rFonts w:ascii="Verdana" w:hAnsi="Verdana"/>
            <w:color w:val="245C91"/>
            <w:sz w:val="20"/>
            <w:szCs w:val="20"/>
            <w:lang w:eastAsia="lv-LV"/>
          </w:rPr>
          <w:t>agnese.zarina@sam.gov.lv</w:t>
        </w:r>
      </w:hyperlink>
    </w:p>
    <w:p w14:paraId="2F863853" w14:textId="77777777" w:rsidR="003D1E76" w:rsidRDefault="003D1E76" w:rsidP="003D1E76">
      <w:pPr>
        <w:ind w:left="2880"/>
      </w:pPr>
      <w:hyperlink r:id="rId11" w:history="1">
        <w:r>
          <w:rPr>
            <w:rStyle w:val="Hyperlink"/>
            <w:rFonts w:ascii="Verdana" w:hAnsi="Verdana"/>
            <w:color w:val="245C91"/>
            <w:sz w:val="20"/>
            <w:szCs w:val="20"/>
            <w:lang w:eastAsia="lv-LV"/>
          </w:rPr>
          <w:t>www.sam.gov.lv</w:t>
        </w:r>
      </w:hyperlink>
    </w:p>
    <w:p w14:paraId="4B2B9F25" w14:textId="77777777" w:rsidR="003D1E76" w:rsidRDefault="003D1E76" w:rsidP="003D1E76">
      <w:pPr>
        <w:ind w:left="2880"/>
      </w:pPr>
      <w:r>
        <w:rPr>
          <w:lang w:eastAsia="lv-LV"/>
        </w:rPr>
        <w:t> </w:t>
      </w:r>
    </w:p>
    <w:p w14:paraId="638523DC" w14:textId="77777777" w:rsidR="003D1E76" w:rsidRDefault="003D1E76" w:rsidP="003D1E76">
      <w:pPr>
        <w:ind w:left="2880"/>
      </w:pPr>
      <w:hyperlink r:id="rId12" w:history="1">
        <w:r>
          <w:rPr>
            <w:rStyle w:val="Hyperlink"/>
            <w:rFonts w:ascii="Verdana" w:hAnsi="Verdana"/>
            <w:color w:val="245C91"/>
            <w:sz w:val="20"/>
            <w:szCs w:val="20"/>
            <w:lang w:eastAsia="lv-LV"/>
          </w:rPr>
          <w:t>www.facebook.com/satiksmesministrija</w:t>
        </w:r>
      </w:hyperlink>
    </w:p>
    <w:p w14:paraId="05BD8B76" w14:textId="77777777" w:rsidR="003D1E76" w:rsidRDefault="003D1E76" w:rsidP="003D1E76">
      <w:pPr>
        <w:ind w:left="2880"/>
      </w:pPr>
      <w:hyperlink r:id="rId13" w:history="1">
        <w:r>
          <w:rPr>
            <w:rStyle w:val="Hyperlink"/>
            <w:rFonts w:ascii="Verdana" w:hAnsi="Verdana"/>
            <w:color w:val="245C91"/>
            <w:sz w:val="20"/>
            <w:szCs w:val="20"/>
            <w:lang w:eastAsia="lv-LV"/>
          </w:rPr>
          <w:t>www.twitter.com/Sat_Min</w:t>
        </w:r>
      </w:hyperlink>
      <w:r>
        <w:rPr>
          <w:rFonts w:ascii="Verdana" w:hAnsi="Verdana"/>
          <w:color w:val="0000FF"/>
          <w:sz w:val="20"/>
          <w:szCs w:val="20"/>
          <w:u w:val="single"/>
          <w:lang w:eastAsia="lv-LV"/>
        </w:rPr>
        <w:t xml:space="preserve"> </w:t>
      </w:r>
    </w:p>
    <w:p w14:paraId="539BEDDB" w14:textId="7B21D1C2" w:rsidR="003D1E76" w:rsidRDefault="003D1E76" w:rsidP="003D1E76">
      <w:pPr>
        <w:jc w:val="both"/>
      </w:pPr>
      <w:r>
        <w:rPr>
          <w:noProof/>
        </w:rPr>
        <w:drawing>
          <wp:anchor distT="0" distB="0" distL="91440" distR="91440" simplePos="0" relativeHeight="251658240" behindDoc="0" locked="0" layoutInCell="1" allowOverlap="0" wp14:anchorId="1268D9C9" wp14:editId="40042C3C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857375" cy="400050"/>
            <wp:effectExtent l="0" t="0" r="9525" b="0"/>
            <wp:wrapSquare wrapText="bothSides"/>
            <wp:docPr id="1659343118" name="Picture 3" descr="Attēls, kurā ir teks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ttēls, kurā ir teksts&#10;&#10;Apraksts ģenerēts automātiski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000000"/>
          <w:sz w:val="24"/>
          <w:szCs w:val="24"/>
          <w:lang w:val="lv-LV" w:eastAsia="lv-LV"/>
        </w:rPr>
        <w:t> </w:t>
      </w:r>
    </w:p>
    <w:p w14:paraId="2000C90C" w14:textId="77777777" w:rsidR="003D1E76" w:rsidRDefault="003D1E76" w:rsidP="003D1E76">
      <w:r>
        <w:rPr>
          <w:lang w:val="lv-LV"/>
        </w:rPr>
        <w:t> </w:t>
      </w:r>
    </w:p>
    <w:p w14:paraId="592D86B5" w14:textId="77777777" w:rsidR="003D1E76" w:rsidRDefault="003D1E76" w:rsidP="003D1E76">
      <w:r>
        <w:rPr>
          <w:lang w:val="lv-LV"/>
        </w:rPr>
        <w:t> </w:t>
      </w:r>
    </w:p>
    <w:p w14:paraId="4295B42E" w14:textId="77777777" w:rsidR="003D1E76" w:rsidRDefault="003D1E76" w:rsidP="003D1E76">
      <w:r>
        <w:rPr>
          <w:b/>
          <w:bCs/>
        </w:rPr>
        <w:t>From:</w:t>
      </w:r>
      <w:r>
        <w:t xml:space="preserve"> LIA </w:t>
      </w:r>
      <w:hyperlink r:id="rId15" w:history="1">
        <w:r>
          <w:rPr>
            <w:rStyle w:val="Hyperlink"/>
          </w:rPr>
          <w:t>&lt;office@lia.lv&gt;</w:t>
        </w:r>
      </w:hyperlink>
      <w:r>
        <w:t xml:space="preserve"> </w:t>
      </w:r>
      <w:r>
        <w:br/>
      </w:r>
      <w:r>
        <w:rPr>
          <w:b/>
          <w:bCs/>
        </w:rPr>
        <w:t>Sent:</w:t>
      </w:r>
      <w:r>
        <w:t xml:space="preserve"> Wednesday, November 15, 2023 1:37 PM</w:t>
      </w:r>
      <w:r>
        <w:br/>
      </w:r>
      <w:r>
        <w:rPr>
          <w:b/>
          <w:bCs/>
        </w:rPr>
        <w:t>To:</w:t>
      </w:r>
      <w:r>
        <w:t xml:space="preserve"> Satiksmes ministrija </w:t>
      </w:r>
      <w:hyperlink r:id="rId16" w:history="1">
        <w:r>
          <w:rPr>
            <w:rStyle w:val="Hyperlink"/>
          </w:rPr>
          <w:t>&lt;satiksmes.ministrija@sam.gov.lv&gt;</w:t>
        </w:r>
      </w:hyperlink>
      <w:r>
        <w:t xml:space="preserve">; Sakaru </w:t>
      </w:r>
      <w:proofErr w:type="spellStart"/>
      <w:r>
        <w:t>departaments</w:t>
      </w:r>
      <w:proofErr w:type="spellEnd"/>
      <w:r>
        <w:t xml:space="preserve"> </w:t>
      </w:r>
      <w:hyperlink r:id="rId17" w:history="1">
        <w:r>
          <w:rPr>
            <w:rStyle w:val="Hyperlink"/>
          </w:rPr>
          <w:t>&lt;Sakari@sam.gov.lv&gt;</w:t>
        </w:r>
      </w:hyperlink>
      <w:r>
        <w:br/>
      </w:r>
      <w:r>
        <w:rPr>
          <w:b/>
          <w:bCs/>
        </w:rPr>
        <w:t>Cc:</w:t>
      </w:r>
      <w:r>
        <w:t xml:space="preserve"> Kārlis Roberts Hauks </w:t>
      </w:r>
      <w:hyperlink r:id="rId18" w:history="1">
        <w:r>
          <w:rPr>
            <w:rStyle w:val="Hyperlink"/>
          </w:rPr>
          <w:t>&lt;karlis.roberts.hauks@sam.gov.lv&gt;</w:t>
        </w:r>
      </w:hyperlink>
      <w:r>
        <w:t xml:space="preserve">; Agnese Zariņa </w:t>
      </w:r>
      <w:hyperlink r:id="rId19" w:history="1">
        <w:r>
          <w:rPr>
            <w:rStyle w:val="Hyperlink"/>
          </w:rPr>
          <w:t>&lt;Agnese.Zarina@sam.gov.lv&gt;</w:t>
        </w:r>
      </w:hyperlink>
      <w:r>
        <w:t xml:space="preserve">; Dace Bankoviča </w:t>
      </w:r>
      <w:hyperlink r:id="rId20" w:history="1">
        <w:r>
          <w:rPr>
            <w:rStyle w:val="Hyperlink"/>
          </w:rPr>
          <w:t>&lt;Dace.Bankovica@sam.gov.lv&gt;</w:t>
        </w:r>
      </w:hyperlink>
      <w:r>
        <w:t xml:space="preserve">; </w:t>
      </w:r>
      <w:hyperlink r:id="rId21" w:history="1">
        <w:r>
          <w:rPr>
            <w:rStyle w:val="Hyperlink"/>
          </w:rPr>
          <w:t>andis@lia.lv</w:t>
        </w:r>
      </w:hyperlink>
      <w:r>
        <w:br/>
      </w:r>
      <w:r>
        <w:rPr>
          <w:b/>
          <w:bCs/>
        </w:rPr>
        <w:t>Subject:</w:t>
      </w:r>
      <w:r>
        <w:t xml:space="preserve"> LIA </w:t>
      </w:r>
      <w:proofErr w:type="spellStart"/>
      <w:r>
        <w:t>iebildums</w:t>
      </w:r>
      <w:proofErr w:type="spellEnd"/>
      <w:r>
        <w:t xml:space="preserve"> par MK </w:t>
      </w:r>
      <w:proofErr w:type="spellStart"/>
      <w:r>
        <w:t>noteikumu</w:t>
      </w:r>
      <w:proofErr w:type="spellEnd"/>
      <w:r>
        <w:t xml:space="preserve"> </w:t>
      </w:r>
      <w:proofErr w:type="spellStart"/>
      <w:r>
        <w:t>projektu</w:t>
      </w:r>
      <w:proofErr w:type="spellEnd"/>
      <w:r>
        <w:t xml:space="preserve"> 22-TA-2562 </w:t>
      </w:r>
      <w:proofErr w:type="spellStart"/>
      <w:r>
        <w:t>Platjoslas</w:t>
      </w:r>
      <w:proofErr w:type="spellEnd"/>
      <w:r>
        <w:t xml:space="preserve"> </w:t>
      </w:r>
      <w:proofErr w:type="spellStart"/>
      <w:r>
        <w:t>jeb</w:t>
      </w:r>
      <w:proofErr w:type="spellEnd"/>
      <w:r>
        <w:t xml:space="preserve"> </w:t>
      </w:r>
      <w:proofErr w:type="spellStart"/>
      <w:r>
        <w:t>ļoti</w:t>
      </w:r>
      <w:proofErr w:type="spellEnd"/>
      <w:r>
        <w:t xml:space="preserve"> </w:t>
      </w:r>
      <w:proofErr w:type="spellStart"/>
      <w:r>
        <w:t>augstas</w:t>
      </w:r>
      <w:proofErr w:type="spellEnd"/>
      <w:r>
        <w:t xml:space="preserve"> </w:t>
      </w:r>
      <w:proofErr w:type="spellStart"/>
      <w:r>
        <w:t>veiktspējas</w:t>
      </w:r>
      <w:proofErr w:type="spellEnd"/>
      <w:r>
        <w:t xml:space="preserve"> </w:t>
      </w:r>
      <w:proofErr w:type="spellStart"/>
      <w:r>
        <w:t>tīklu</w:t>
      </w:r>
      <w:proofErr w:type="spellEnd"/>
      <w:r>
        <w:t xml:space="preserve"> </w:t>
      </w:r>
      <w:proofErr w:type="spellStart"/>
      <w:r>
        <w:t>pēdējās</w:t>
      </w:r>
      <w:proofErr w:type="spellEnd"/>
      <w:r>
        <w:t xml:space="preserve"> </w:t>
      </w:r>
      <w:proofErr w:type="spellStart"/>
      <w:r>
        <w:t>jūdzes</w:t>
      </w:r>
      <w:proofErr w:type="spellEnd"/>
      <w:r>
        <w:t xml:space="preserve"> </w:t>
      </w:r>
      <w:proofErr w:type="spellStart"/>
      <w:r>
        <w:t>infrastruktūras</w:t>
      </w:r>
      <w:proofErr w:type="spellEnd"/>
      <w:r>
        <w:t xml:space="preserve"> </w:t>
      </w:r>
      <w:proofErr w:type="spellStart"/>
      <w:r>
        <w:t>attīstība</w:t>
      </w:r>
      <w:proofErr w:type="spellEnd"/>
      <w:r>
        <w:t xml:space="preserve"> </w:t>
      </w:r>
      <w:proofErr w:type="spellStart"/>
      <w:r>
        <w:t>īstenošanas</w:t>
      </w:r>
      <w:proofErr w:type="spellEnd"/>
      <w:r>
        <w:t xml:space="preserve"> </w:t>
      </w:r>
      <w:proofErr w:type="spellStart"/>
      <w:r>
        <w:t>noteikumi</w:t>
      </w:r>
      <w:proofErr w:type="spellEnd"/>
    </w:p>
    <w:p w14:paraId="042E2E2B" w14:textId="77777777" w:rsidR="003D1E76" w:rsidRDefault="003D1E76" w:rsidP="003D1E76">
      <w:r>
        <w:t> </w:t>
      </w:r>
    </w:p>
    <w:p w14:paraId="7AADD8D9" w14:textId="77777777" w:rsidR="003D1E76" w:rsidRDefault="003D1E76" w:rsidP="003D1E76">
      <w:pPr>
        <w:pStyle w:val="NormalWeb"/>
      </w:pPr>
      <w:proofErr w:type="spellStart"/>
      <w:r>
        <w:rPr>
          <w:rFonts w:ascii="Courier New" w:hAnsi="Courier New" w:cs="Courier New"/>
        </w:rPr>
        <w:t>Labdien</w:t>
      </w:r>
      <w:proofErr w:type="spellEnd"/>
      <w:r>
        <w:rPr>
          <w:rFonts w:ascii="Courier New" w:hAnsi="Courier New" w:cs="Courier New"/>
        </w:rPr>
        <w:t>!</w:t>
      </w:r>
    </w:p>
    <w:p w14:paraId="7A64E3A1" w14:textId="77777777" w:rsidR="003D1E76" w:rsidRDefault="003D1E76" w:rsidP="003D1E76">
      <w:pPr>
        <w:pStyle w:val="NormalWeb"/>
      </w:pPr>
      <w:proofErr w:type="spellStart"/>
      <w:r>
        <w:rPr>
          <w:rFonts w:ascii="Courier New" w:hAnsi="Courier New" w:cs="Courier New"/>
        </w:rPr>
        <w:lastRenderedPageBreak/>
        <w:t>Latvijas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Interneta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asociācija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pielikumā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nosūta</w:t>
      </w:r>
      <w:proofErr w:type="spellEnd"/>
      <w:r>
        <w:rPr>
          <w:rFonts w:ascii="Courier New" w:hAnsi="Courier New" w:cs="Courier New"/>
        </w:rPr>
        <w:t xml:space="preserve"> Satiksmes </w:t>
      </w:r>
      <w:proofErr w:type="spellStart"/>
      <w:r>
        <w:rPr>
          <w:rFonts w:ascii="Courier New" w:hAnsi="Courier New" w:cs="Courier New"/>
        </w:rPr>
        <w:t>ministrijai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elektroniski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parakstītu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vēstuli</w:t>
      </w:r>
      <w:proofErr w:type="spellEnd"/>
      <w:r>
        <w:rPr>
          <w:rFonts w:ascii="Courier New" w:hAnsi="Courier New" w:cs="Courier New"/>
        </w:rPr>
        <w:t xml:space="preserve"> (</w:t>
      </w:r>
      <w:proofErr w:type="spellStart"/>
      <w:r>
        <w:rPr>
          <w:rFonts w:ascii="Courier New" w:hAnsi="Courier New" w:cs="Courier New"/>
        </w:rPr>
        <w:t>iebildumu</w:t>
      </w:r>
      <w:proofErr w:type="spellEnd"/>
      <w:r>
        <w:rPr>
          <w:rFonts w:ascii="Courier New" w:hAnsi="Courier New" w:cs="Courier New"/>
        </w:rPr>
        <w:t xml:space="preserve">) </w:t>
      </w:r>
      <w:r>
        <w:rPr>
          <w:rFonts w:ascii="Courier New" w:hAnsi="Courier New" w:cs="Courier New"/>
          <w:i/>
          <w:iCs/>
        </w:rPr>
        <w:t xml:space="preserve">"Par </w:t>
      </w:r>
      <w:proofErr w:type="spellStart"/>
      <w:r>
        <w:rPr>
          <w:rFonts w:ascii="Courier New" w:hAnsi="Courier New" w:cs="Courier New"/>
          <w:i/>
          <w:iCs/>
        </w:rPr>
        <w:t>precizēto</w:t>
      </w:r>
      <w:proofErr w:type="spellEnd"/>
      <w:r>
        <w:rPr>
          <w:rFonts w:ascii="Courier New" w:hAnsi="Courier New" w:cs="Courier New"/>
          <w:i/>
          <w:iCs/>
        </w:rPr>
        <w:t xml:space="preserve"> </w:t>
      </w:r>
      <w:proofErr w:type="spellStart"/>
      <w:r>
        <w:rPr>
          <w:rFonts w:ascii="Courier New" w:hAnsi="Courier New" w:cs="Courier New"/>
          <w:i/>
          <w:iCs/>
        </w:rPr>
        <w:t>Ministru</w:t>
      </w:r>
      <w:proofErr w:type="spellEnd"/>
      <w:r>
        <w:rPr>
          <w:rFonts w:ascii="Courier New" w:hAnsi="Courier New" w:cs="Courier New"/>
          <w:i/>
          <w:iCs/>
        </w:rPr>
        <w:t xml:space="preserve"> </w:t>
      </w:r>
      <w:proofErr w:type="spellStart"/>
      <w:r>
        <w:rPr>
          <w:rFonts w:ascii="Courier New" w:hAnsi="Courier New" w:cs="Courier New"/>
          <w:i/>
          <w:iCs/>
        </w:rPr>
        <w:t>kabineta</w:t>
      </w:r>
      <w:proofErr w:type="spellEnd"/>
      <w:r>
        <w:rPr>
          <w:rFonts w:ascii="Courier New" w:hAnsi="Courier New" w:cs="Courier New"/>
          <w:i/>
          <w:iCs/>
        </w:rPr>
        <w:t xml:space="preserve"> </w:t>
      </w:r>
      <w:proofErr w:type="spellStart"/>
      <w:r>
        <w:rPr>
          <w:rFonts w:ascii="Courier New" w:hAnsi="Courier New" w:cs="Courier New"/>
          <w:i/>
          <w:iCs/>
        </w:rPr>
        <w:t>noteikumu</w:t>
      </w:r>
      <w:proofErr w:type="spellEnd"/>
      <w:r>
        <w:rPr>
          <w:rFonts w:ascii="Courier New" w:hAnsi="Courier New" w:cs="Courier New"/>
          <w:i/>
          <w:iCs/>
        </w:rPr>
        <w:t xml:space="preserve"> </w:t>
      </w:r>
      <w:proofErr w:type="spellStart"/>
      <w:r>
        <w:rPr>
          <w:rFonts w:ascii="Courier New" w:hAnsi="Courier New" w:cs="Courier New"/>
          <w:i/>
          <w:iCs/>
        </w:rPr>
        <w:t>projektu</w:t>
      </w:r>
      <w:proofErr w:type="spellEnd"/>
      <w:r>
        <w:rPr>
          <w:rFonts w:ascii="Courier New" w:hAnsi="Courier New" w:cs="Courier New"/>
          <w:i/>
          <w:iCs/>
        </w:rPr>
        <w:t xml:space="preserve"> 22-TA-2562"</w:t>
      </w:r>
      <w:r>
        <w:rPr>
          <w:rFonts w:ascii="Courier New" w:hAnsi="Courier New" w:cs="Courier New"/>
        </w:rPr>
        <w:t>.</w:t>
      </w:r>
    </w:p>
    <w:p w14:paraId="0B7D9FC9" w14:textId="77777777" w:rsidR="003D1E76" w:rsidRDefault="003D1E76" w:rsidP="003D1E76">
      <w:pPr>
        <w:pStyle w:val="NormalWeb"/>
      </w:pPr>
      <w:proofErr w:type="spellStart"/>
      <w:r>
        <w:rPr>
          <w:rFonts w:ascii="Courier New" w:hAnsi="Courier New" w:cs="Courier New"/>
        </w:rPr>
        <w:t>Lūgums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apstiprināt</w:t>
      </w:r>
      <w:proofErr w:type="spellEnd"/>
      <w:r>
        <w:rPr>
          <w:rFonts w:ascii="Courier New" w:hAnsi="Courier New" w:cs="Courier New"/>
        </w:rPr>
        <w:t xml:space="preserve"> </w:t>
      </w:r>
      <w:proofErr w:type="spellStart"/>
      <w:r>
        <w:rPr>
          <w:rFonts w:ascii="Courier New" w:hAnsi="Courier New" w:cs="Courier New"/>
        </w:rPr>
        <w:t>saņemšanu</w:t>
      </w:r>
      <w:proofErr w:type="spellEnd"/>
      <w:r>
        <w:rPr>
          <w:rFonts w:ascii="Courier New" w:hAnsi="Courier New" w:cs="Courier New"/>
        </w:rPr>
        <w:t>.</w:t>
      </w:r>
    </w:p>
    <w:p w14:paraId="6D67A514" w14:textId="77777777" w:rsidR="003D1E76" w:rsidRDefault="003D1E76" w:rsidP="003D1E76">
      <w:r>
        <w:t xml:space="preserve">-- </w:t>
      </w:r>
    </w:p>
    <w:p w14:paraId="3C34DFE9" w14:textId="77777777" w:rsidR="003D1E76" w:rsidRDefault="003D1E76" w:rsidP="003D1E76">
      <w:pPr>
        <w:pStyle w:val="NormalWeb"/>
      </w:pPr>
      <w:proofErr w:type="spellStart"/>
      <w:r>
        <w:t>Ar</w:t>
      </w:r>
      <w:proofErr w:type="spellEnd"/>
      <w:r>
        <w:t xml:space="preserve"> </w:t>
      </w:r>
      <w:proofErr w:type="spellStart"/>
      <w:r>
        <w:t>cieņu</w:t>
      </w:r>
      <w:proofErr w:type="spellEnd"/>
      <w:r>
        <w:t xml:space="preserve">, </w:t>
      </w:r>
      <w:r>
        <w:br/>
      </w:r>
      <w:proofErr w:type="spellStart"/>
      <w:r>
        <w:t>Latvijas</w:t>
      </w:r>
      <w:proofErr w:type="spellEnd"/>
      <w:r>
        <w:t xml:space="preserve"> </w:t>
      </w:r>
      <w:proofErr w:type="spellStart"/>
      <w:r>
        <w:t>Interneta</w:t>
      </w:r>
      <w:proofErr w:type="spellEnd"/>
      <w:r>
        <w:t xml:space="preserve"> </w:t>
      </w:r>
      <w:proofErr w:type="spellStart"/>
      <w:r>
        <w:t>Asociācija</w:t>
      </w:r>
      <w:proofErr w:type="spellEnd"/>
      <w:r>
        <w:t xml:space="preserve"> </w:t>
      </w:r>
      <w:r>
        <w:br/>
      </w:r>
      <w:r>
        <w:br/>
        <w:t xml:space="preserve">+371 67281312 </w:t>
      </w:r>
      <w:r>
        <w:br/>
      </w:r>
      <w:r>
        <w:br/>
      </w:r>
      <w:hyperlink r:id="rId22" w:history="1">
        <w:r>
          <w:rPr>
            <w:rStyle w:val="Hyperlink"/>
          </w:rPr>
          <w:t>office@lia.lv</w:t>
        </w:r>
      </w:hyperlink>
      <w:r>
        <w:t xml:space="preserve">  </w:t>
      </w:r>
      <w:r>
        <w:br/>
      </w:r>
      <w:hyperlink r:id="rId23" w:history="1">
        <w:r>
          <w:rPr>
            <w:rStyle w:val="Hyperlink"/>
          </w:rPr>
          <w:t>www.lia.lv</w:t>
        </w:r>
      </w:hyperlink>
      <w:r>
        <w:t xml:space="preserve"> </w:t>
      </w:r>
      <w:r>
        <w:br/>
      </w:r>
      <w:r>
        <w:br/>
      </w:r>
      <w:hyperlink r:id="rId24" w:history="1">
        <w:proofErr w:type="spellStart"/>
        <w:r>
          <w:rPr>
            <w:rStyle w:val="Hyperlink"/>
          </w:rPr>
          <w:t>LinkedIN</w:t>
        </w:r>
        <w:proofErr w:type="spellEnd"/>
      </w:hyperlink>
      <w:r>
        <w:t xml:space="preserve"> </w:t>
      </w:r>
      <w:r>
        <w:br/>
      </w:r>
      <w:hyperlink r:id="rId25" w:history="1">
        <w:r>
          <w:rPr>
            <w:rStyle w:val="Hyperlink"/>
          </w:rPr>
          <w:t>Facebook.com/</w:t>
        </w:r>
        <w:proofErr w:type="spellStart"/>
        <w:r>
          <w:rPr>
            <w:rStyle w:val="Hyperlink"/>
          </w:rPr>
          <w:t>internetasociacija</w:t>
        </w:r>
        <w:proofErr w:type="spellEnd"/>
      </w:hyperlink>
      <w:r>
        <w:t xml:space="preserve"> </w:t>
      </w:r>
      <w:r>
        <w:br/>
        <w:t>Twitter.com/</w:t>
      </w:r>
      <w:proofErr w:type="spellStart"/>
      <w:r>
        <w:t>asociacija</w:t>
      </w:r>
      <w:proofErr w:type="spellEnd"/>
      <w:r>
        <w:t xml:space="preserve"> </w:t>
      </w:r>
    </w:p>
    <w:p w14:paraId="537EB9FF" w14:textId="3E210780" w:rsidR="003D1E76" w:rsidRDefault="003D1E76" w:rsidP="003D1E76">
      <w:r>
        <w:rPr>
          <w:noProof/>
        </w:rPr>
        <w:drawing>
          <wp:inline distT="0" distB="0" distL="0" distR="0" wp14:anchorId="1A7B0CA1" wp14:editId="56DC0559">
            <wp:extent cx="1905000" cy="2019300"/>
            <wp:effectExtent l="0" t="0" r="0" b="0"/>
            <wp:docPr id="1934580832" name="Picture 1" descr="A blue eye with a spiral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580832" name="Picture 1" descr="A blue eye with a spiral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248FF" w14:textId="77777777" w:rsidR="003D1E76" w:rsidRDefault="003D1E76" w:rsidP="003D1E7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FE9F284" w14:textId="77777777" w:rsidR="003D1E76" w:rsidRDefault="003D1E76"/>
    <w:sectPr w:rsidR="003D1E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E76"/>
    <w:rsid w:val="003D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330B5"/>
  <w15:chartTrackingRefBased/>
  <w15:docId w15:val="{4C73B722-8E43-44FB-A272-93926B56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E76"/>
    <w:pPr>
      <w:spacing w:after="0" w:line="240" w:lineRule="auto"/>
    </w:pPr>
    <w:rPr>
      <w:rFonts w:ascii="Calibri" w:eastAsiaTheme="minorEastAsia" w:hAnsi="Calibri" w:cs="Calibri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D1E7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D1E76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basedOn w:val="Normal"/>
    <w:uiPriority w:val="99"/>
    <w:semiHidden/>
    <w:rsid w:val="003D1E76"/>
    <w:pPr>
      <w:autoSpaceDE w:val="0"/>
      <w:autoSpaceDN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91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fondi.lv/normativie-akti-un-dokumenti/atveselosanas-fonds-main/vadlinijas-informativa-zinojuma-vai-ministru-kabineta-noteikumu-izstradei-par-eiropas-savienibas-atveselosanas-un-noturibas-mehanisma-plana-reformas-vai-investicijas-ieviesanu" TargetMode="External"/><Relationship Id="rId13" Type="http://schemas.openxmlformats.org/officeDocument/2006/relationships/hyperlink" Target="http://www.twitter.com/Sat_Min" TargetMode="External"/><Relationship Id="rId18" Type="http://schemas.openxmlformats.org/officeDocument/2006/relationships/hyperlink" Target="mailto:karlis.roberts.hauks@sam.gov.lv" TargetMode="External"/><Relationship Id="rId26" Type="http://schemas.openxmlformats.org/officeDocument/2006/relationships/image" Target="media/image4.png"/><Relationship Id="rId3" Type="http://schemas.openxmlformats.org/officeDocument/2006/relationships/webSettings" Target="webSettings.xml"/><Relationship Id="rId21" Type="http://schemas.openxmlformats.org/officeDocument/2006/relationships/hyperlink" Target="mailto:andis@lia.lv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facebook.com/satiksmesministrija" TargetMode="External"/><Relationship Id="rId17" Type="http://schemas.openxmlformats.org/officeDocument/2006/relationships/hyperlink" Target="mailto:Sakari@sam.gov.lv" TargetMode="External"/><Relationship Id="rId25" Type="http://schemas.openxmlformats.org/officeDocument/2006/relationships/hyperlink" Target="https://www.facebook.com/internetasociacij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atiksmes.ministrija@sam.gov.lv" TargetMode="External"/><Relationship Id="rId20" Type="http://schemas.openxmlformats.org/officeDocument/2006/relationships/hyperlink" Target="mailto:Dace.Bankovica@sam.gov.lv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acebook.com/internetasociacija" TargetMode="External"/><Relationship Id="rId11" Type="http://schemas.openxmlformats.org/officeDocument/2006/relationships/hyperlink" Target="http://www.sam.gov.lv/" TargetMode="External"/><Relationship Id="rId24" Type="http://schemas.openxmlformats.org/officeDocument/2006/relationships/hyperlink" Target="https://www.linkedin.com/company/latvian-internet-association/" TargetMode="External"/><Relationship Id="rId5" Type="http://schemas.openxmlformats.org/officeDocument/2006/relationships/hyperlink" Target="https://www.linkedin.com/company/latvian-internet-association/" TargetMode="External"/><Relationship Id="rId15" Type="http://schemas.openxmlformats.org/officeDocument/2006/relationships/hyperlink" Target="mailto:office@lia.lv" TargetMode="External"/><Relationship Id="rId23" Type="http://schemas.openxmlformats.org/officeDocument/2006/relationships/hyperlink" Target="http://www.lia.lv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agnese.zarina@sam.gov.lv" TargetMode="External"/><Relationship Id="rId19" Type="http://schemas.openxmlformats.org/officeDocument/2006/relationships/hyperlink" Target="mailto:Agnese.Zarina@sam.gov.lv" TargetMode="External"/><Relationship Id="rId4" Type="http://schemas.openxmlformats.org/officeDocument/2006/relationships/hyperlink" Target="mailto:office@lia.lv" TargetMode="External"/><Relationship Id="rId9" Type="http://schemas.openxmlformats.org/officeDocument/2006/relationships/image" Target="media/image2.jpeg"/><Relationship Id="rId14" Type="http://schemas.openxmlformats.org/officeDocument/2006/relationships/image" Target="media/image3.png"/><Relationship Id="rId22" Type="http://schemas.openxmlformats.org/officeDocument/2006/relationships/hyperlink" Target="mailto:office@lia.lv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781</Words>
  <Characters>4458</Characters>
  <Application>Microsoft Office Word</Application>
  <DocSecurity>0</DocSecurity>
  <Lines>37</Lines>
  <Paragraphs>10</Paragraphs>
  <ScaleCrop>false</ScaleCrop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Kārlis Roberts Hauks</dc:creator>
  <cp:keywords/>
  <dc:description/>
  <cp:lastModifiedBy>Kārlis Roberts Hauks</cp:lastModifiedBy>
  <cp:revision>1</cp:revision>
  <dcterms:created xsi:type="dcterms:W3CDTF">2023-11-16T08:40:00Z</dcterms:created>
  <dcterms:modified xsi:type="dcterms:W3CDTF">2023-11-16T08:41:00Z</dcterms:modified>
</cp:coreProperties>
</file>