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izglītības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r w:rsidR="00000000" w:rsidRPr="00000000" w:rsidDel="00000000">
              <w:rPr>
                <w:rtl w:val="0"/>
              </w:rPr>
              <w:t xml:space="preserve"> Šobrīd Latvijā dzīvo vairāki tūkstoši Ukrainas bēgļu bērnu, primāri obligātajā izglītības vecumā, kuri neapmeklē Latvijas izglītības iestādes, tādā veidā neizmantojot iespēju socializēties ar vienaudžiem, apgūt latviešu valodu un integrēties vietējā kopienā. Vēlamies uzsvērt, ka precīzs Ukrainas bērnu skaits, kas neapmeklē izglītības iestādes Latvijā, nav zināms nedz nevaldības organizācijām, nedz valsts iestādēm, kas rada būtiskas bažas par Ukrainas bērnu labbūtību Latvijā. Tāpat nav zināms precīzs skaits Ukrainas bērnu Latvijā, kas iegūst izglītību tālmācībā Ukrainas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tādu Ukrainas bērnu Latvijā sistēmisku uzskaiti Valsts izglītības informācijas sistēmā, kas skaidri norāda, kāpēc Ukrainas bērns tiek atskaitīts no konkrētās izglītības iestādes, un nodrošināt, ka informācija tiek sniegta pilnā apjomā. Šībrīža datu apkopošanas prakse neļauj pārliecināties, ka bērns Latvijā obligātajā izglītības vecumā apmeklē jebkādu izglītības iestādi, ja viņš tiek atskaitīts no Latvijas izglītības iestādes, bet turpina dzīvi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r w:rsidR="00000000" w:rsidRPr="00000000" w:rsidDel="00000000">
              <w:rPr>
                <w:rtl w:val="0"/>
              </w:rPr>
              <w:t xml:space="preserve"> Aicinām nodrošināt, ka attiecībā uz Ukrainas civiliedzīvotāju atbalsta likumā minēto Ukrainas civiliedzīvotāju (83. noteikumu punkts) 11.21. apakšpunktā norādītā informācija tiek sniegta pilnā apjomā, paredzot, ka gadījumos, kad izglītojamais tiek atskaitīts no Latvijas izglītības iestādes, jo ir uzņemts citā izglītības iestādē, ir nepieciešams norādīt izglītības iestādi arī gadījumos, kad uzņemošā izglītības iestāde ir izglītības iestāde Ukrainā, kas nodrošina izglītības ieguvi tālmācībā (attālināti), ja izglītojamais turpina dzīvot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Jākobsone-Gavala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23-TA-1749</w:t>
    </w:r>
    <w:r>
      <w:br/>
    </w:r>
    <w:r w:rsidR="00000000" w:rsidRPr="00000000" w:rsidDel="00000000">
      <w:rPr>
        <w:rtl w:val="0"/>
      </w:rPr>
      <w:t xml:space="preserve">Izdrukāts 25.10.2023.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23-TA-1749</w:t>
    </w:r>
    <w:r>
      <w:br/>
    </w:r>
    <w:r w:rsidR="00000000" w:rsidRPr="00000000" w:rsidDel="00000000">
      <w:rPr>
        <w:rtl w:val="0"/>
      </w:rPr>
      <w:t xml:space="preserve">Izdrukāts 25.10.2023.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Atzinumi_23-TA-1749.docx</dc:title>
</cp:coreProperties>
</file>

<file path=docProps/custom.xml><?xml version="1.0" encoding="utf-8"?>
<Properties xmlns="http://schemas.openxmlformats.org/officeDocument/2006/custom-properties" xmlns:vt="http://schemas.openxmlformats.org/officeDocument/2006/docPropsVTypes"/>
</file>