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ostas pārvalde nosaka ostas maksas, to atvieglojumus, ostas pakalpojumu tarifu robežlīmeņus un to atvieglojumus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II. nodaļā noteikto, kas paredz arī ostas maksu un ostas pakalpojumu tarifu atvieglojumu piemērošanu ostas lietotājiem, tostarp saimnieciskā darbības veicējiem, kas var kvalificēties kā komercdarbības atbalsts, lūdzam papildināt anotāciju ar skaidrojumu par šādu pasākumu saskaņošanas procesu ar Finanšu ministriju atbilstoši Komercdarbības atbalsta kontroles likuma 10. panta pirmajai daļai. Vienlaikus lūdzam norādīt, kāda juridiskā forma būs iepriekš minētajai ostas maksas un ostas pakalpojumu tarifu atvieglojumu piešķiršanas kārtībai - ostas izdots rīkojums, administratīvais akts vai cits.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Ostas pārvalde nosaka ostas maksu atvieglojumus un ostas pakalpojumu tarifu robežlīmeņu atvieglojumus, ievērojot komercdarbības atbalsta tiesisko ietvaru, ko regulē Komercdarbības atbalsta likums, Līgums par Eiropas Savienības darbību, Eiropas Savienības tiesību akti, Eiropas Savienības judikatūra un citi dokumenti komercdarbības atbalsta kontroles jomā, kurus piemēro, izvērtējot komercdarbības atbalsta saderīgumu ar iekšējo tirgu, kā arī citas Latvijas Republikai saistošas starptautisko tiesību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Komercdarbības atbalsta </w:t>
            </w:r>
            <w:r w:rsidR="00000000" w:rsidRPr="00000000" w:rsidDel="00000000">
              <w:rPr>
                <w:u w:val="single"/>
                <w:rtl w:val="0"/>
              </w:rPr>
              <w:t xml:space="preserve">kontroles </w:t>
            </w:r>
            <w:r w:rsidR="00000000" w:rsidRPr="00000000" w:rsidDel="00000000">
              <w:rPr>
                <w:rtl w:val="0"/>
              </w:rPr>
              <w:t xml:space="preserve">likuma nosaukumu, kas šobrīd noteikumu projekta 7. punktā nosaukts kā Komercdarbības atbalsta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22-TA-3051</w:t>
    </w:r>
    <w:r>
      <w:br/>
    </w:r>
    <w:r w:rsidR="00000000" w:rsidRPr="00000000" w:rsidDel="00000000">
      <w:rPr>
        <w:rtl w:val="0"/>
      </w:rPr>
      <w:t xml:space="preserve">Izdrukāts 03.11.2022.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22-TA-3051</w:t>
    </w:r>
    <w:r>
      <w:br/>
    </w:r>
    <w:r w:rsidR="00000000" w:rsidRPr="00000000" w:rsidDel="00000000">
      <w:rPr>
        <w:rtl w:val="0"/>
      </w:rPr>
      <w:t xml:space="preserve">Izdrukāts 03.11.2022.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Atzinumi_22-TA-3051.docx</dc:title>
</cp:coreProperties>
</file>

<file path=docProps/custom.xml><?xml version="1.0" encoding="utf-8"?>
<Properties xmlns="http://schemas.openxmlformats.org/officeDocument/2006/custom-properties" xmlns:vt="http://schemas.openxmlformats.org/officeDocument/2006/docPropsVTypes"/>
</file>