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1.1.1. specifiskā atbalsta mērķa "Pētniecības un inovāciju kapacitātes stiprināšana un progresīvu tehnoloģiju ieviešana kopējā P&amp;A sistēmā" 1.1.1.8. pasākuma "Doktorantūras granti"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Finansējuma un rādītāju aprēķini precizēti)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11.12.2023. 16.55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11.12.2023. 16.55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