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14. augusta noteikumos Nr. 557 "Noteikumi par apmācību pirmās palīdzības sniegšanā"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apliecinājumu par to, ka apmācītājorganizācijai nav darba tiesību un konkurences tiesību pārkāpumu, nodokļu un citu valsts noteikto obligāto maksājumu parādu vai nav pasludināts tās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noteikumu 21.6.apakšpunkta (noteikumu projekta 40.punkts), </w:t>
            </w:r>
            <w:r w:rsidR="00000000" w:rsidRPr="00000000" w:rsidDel="00000000">
              <w:rPr>
                <w:u w:val="single"/>
                <w:rtl w:val="0"/>
              </w:rPr>
              <w:t xml:space="preserve">apmācītājorganizācija iesniegumam pievieno apliecinājumu par to, ka apmācītājorganizācijai</w:t>
            </w:r>
            <w:r w:rsidR="00000000" w:rsidRPr="00000000" w:rsidDel="00000000">
              <w:rPr>
                <w:rtl w:val="0"/>
              </w:rPr>
              <w:t xml:space="preserve"> </w:t>
            </w:r>
            <w:r w:rsidR="00000000" w:rsidRPr="00000000" w:rsidDel="00000000">
              <w:rPr>
                <w:u w:val="single"/>
                <w:rtl w:val="0"/>
              </w:rPr>
              <w:t xml:space="preserve">nav</w:t>
            </w:r>
            <w:r w:rsidR="00000000" w:rsidRPr="00000000" w:rsidDel="00000000">
              <w:rPr>
                <w:rtl w:val="0"/>
              </w:rPr>
              <w:t xml:space="preserve"> darba tiesību un konkurences tiesību pārkāpumu, </w:t>
            </w:r>
            <w:r w:rsidR="00000000" w:rsidRPr="00000000" w:rsidDel="00000000">
              <w:rPr>
                <w:u w:val="single"/>
                <w:rtl w:val="0"/>
              </w:rPr>
              <w:t xml:space="preserve">nodokļu un citu valsts noteikto obligāto maksājumu parādu</w:t>
            </w:r>
            <w:r w:rsidR="00000000" w:rsidRPr="00000000" w:rsidDel="00000000">
              <w:rPr>
                <w:rtl w:val="0"/>
              </w:rPr>
              <w:t xml:space="preserve"> vai nav pasludināts tās maksātnespējas process. Savukārt noteikumu 24.punkts (noteikumu projekta 43.punkta) paredz, ka </w:t>
            </w:r>
            <w:r w:rsidR="00000000" w:rsidRPr="00000000" w:rsidDel="00000000">
              <w:rPr>
                <w:u w:val="single"/>
                <w:rtl w:val="0"/>
              </w:rPr>
              <w:t xml:space="preserve">sertifikācijas komisija pieņem lēmumu par apliecības anulēšanu apmācītājorganizācijai, ja ir konstatēts, ka iesniegta nepatiesa informācija</w:t>
            </w:r>
            <w:r w:rsidR="00000000" w:rsidRPr="00000000" w:rsidDel="00000000">
              <w:rPr>
                <w:rtl w:val="0"/>
              </w:rPr>
              <w:t xml:space="preserve"> par šo noteikumu 21.6.apakšpunktā ietverto informāciju - tātad </w:t>
            </w:r>
            <w:r w:rsidR="00000000" w:rsidRPr="00000000" w:rsidDel="00000000">
              <w:rPr>
                <w:u w:val="single"/>
                <w:rtl w:val="0"/>
              </w:rPr>
              <w:t xml:space="preserve">par nodokļu parādu neesamību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aprakstīt, kur sertifikācijas komisija iegūs informāciju par apmācītājorganizācijas nodokļu parādu esamību no pirmā eiro (jo noteikumu 21.6.apakšpunkts nepieļauj vispār nodokļu parāda esamību, arī ļoti mazā apmērā) gan par Valsts ieņēmumu dienesta administrētajiem nodokļiem, gan par pašvaldību administrēto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no likuma "Par nodokļiem un nodevām" 18.panta pirmās daļas 8.punkta izriet </w:t>
            </w:r>
            <w:r w:rsidR="00000000" w:rsidRPr="00000000" w:rsidDel="00000000">
              <w:rPr>
                <w:u w:val="single"/>
                <w:rtl w:val="0"/>
              </w:rPr>
              <w:t xml:space="preserve">Valsts ieņēmumu dienesta pienākums nodrošināt publiski pieejamu informāciju par tiem nodokļu maksātājiem, kuriem Valsts ieņēmumu dienesta administrēto nodokļu (nodevu) parāda kopsumma pārsniedz 150 euro</w:t>
            </w:r>
            <w:r w:rsidR="00000000" w:rsidRPr="00000000" w:rsidDel="00000000">
              <w:rPr>
                <w:rtl w:val="0"/>
              </w:rPr>
              <w:t xml:space="preserve"> (Valsts ieņēmumu dienesta administrēto nodokļu (nodevu) parādnieku datubāzē netiek iekļauti nodokļu maksājumi, kuru maksāšanas termiņš ir pagarināts, sadalīts termiņos, atlikts vai atkārtoti sadalīts termiņos vai attiecībā uz kuriem ir noslēgts vienošanās līgums).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25-TA-293</w:t>
    </w:r>
    <w:r>
      <w:br/>
    </w:r>
    <w:r w:rsidR="00000000" w:rsidRPr="00000000" w:rsidDel="00000000">
      <w:rPr>
        <w:rtl w:val="0"/>
      </w:rPr>
      <w:t xml:space="preserve">Izdrukāts 27.10.2025. 19.06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25-TA-293</w:t>
    </w:r>
    <w:r>
      <w:br/>
    </w:r>
    <w:r w:rsidR="00000000" w:rsidRPr="00000000" w:rsidDel="00000000">
      <w:rPr>
        <w:rtl w:val="0"/>
      </w:rPr>
      <w:t xml:space="preserve">Izdrukāts 27.10.2025. 19.06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Atzinumi_25-TA-293.docx</dc:title>
</cp:coreProperties>
</file>

<file path=docProps/custom.xml><?xml version="1.0" encoding="utf-8"?>
<Properties xmlns="http://schemas.openxmlformats.org/officeDocument/2006/custom-properties" xmlns:vt="http://schemas.openxmlformats.org/officeDocument/2006/docPropsVTypes"/>
</file>