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finanšu līdzekļu piešķiršanu no valsts budžeta programmas “Līdzekļi neparedzētiem gadījumiem””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finanšu līdzekļu piešķiršanu no valsts budžeta programmas “Līdzekļi neparedzētiem gadījumiem””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MK rīkojuma projekta, kas paredz finanšu līdzekļu 22 337 356</w:t>
            </w:r>
            <w:r w:rsidR="00000000" w:rsidRPr="00000000" w:rsidDel="00000000">
              <w:rPr>
                <w:i w:val="1"/>
                <w:rtl w:val="0"/>
              </w:rPr>
              <w:t xml:space="preserve"> euro</w:t>
            </w:r>
            <w:r w:rsidR="00000000" w:rsidRPr="00000000" w:rsidDel="00000000">
              <w:rPr>
                <w:rtl w:val="0"/>
              </w:rPr>
              <w:t xml:space="preserve"> apmērā piešķiršanu no valsts budžeta programmas 02.00.00 "Līdzekļi neparedzētiem gadījumiem", tālāku virzību, ja izskatīšanai Ministru kabineta sēdē tiek virzīts š.g. 22. decembrī Finanšu ministrijai elektroniski nosūtītais precizētais MK rīkojuma projekts un anotācija.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minēto, uzskatām, ka Veselības ministrija ir atbildīga par piešķirto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25-TA-3095</w:t>
    </w:r>
    <w:r>
      <w:br/>
    </w:r>
    <w:r w:rsidR="00000000" w:rsidRPr="00000000" w:rsidDel="00000000">
      <w:rPr>
        <w:rtl w:val="0"/>
      </w:rPr>
      <w:t xml:space="preserve">Izdrukāts 22.12.2025.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25-TA-3095</w:t>
    </w:r>
    <w:r>
      <w:br/>
    </w:r>
    <w:r w:rsidR="00000000" w:rsidRPr="00000000" w:rsidDel="00000000">
      <w:rPr>
        <w:rtl w:val="0"/>
      </w:rPr>
      <w:t xml:space="preserve">Izdrukāts 22.12.2025.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Atzinumi_25-TA-3095.docx</dc:title>
</cp:coreProperties>
</file>

<file path=docProps/custom.xml><?xml version="1.0" encoding="utf-8"?>
<Properties xmlns="http://schemas.openxmlformats.org/officeDocument/2006/custom-properties" xmlns:vt="http://schemas.openxmlformats.org/officeDocument/2006/docPropsVTypes"/>
</file>