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23-TA-393: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Profesionālās izglītības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17.</w:t>
            </w:r>
            <w:r w:rsidR="00000000" w:rsidRPr="00000000" w:rsidDel="00000000">
              <w:rPr>
                <w:vertAlign w:val="superscript"/>
                <w:rtl w:val="0"/>
              </w:rPr>
              <w:t xml:space="preserve">1</w:t>
            </w:r>
            <w:r w:rsidR="00000000" w:rsidRPr="00000000" w:rsidDel="00000000">
              <w:rPr>
                <w:rtl w:val="0"/>
              </w:rPr>
              <w:t xml:space="preserve">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Konventa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profesionālās izglītības iestādēs, kas īsteno profesionālās pamatizglītības, arodizglītības, profesionālās vidējās izglītības programmas un studiju programmas, ir ne mazāk kā pieci padomnieki un konventa sastāvā iekļauj profesionālās izglītības iestādes vadītāju, tās ministrijas, kuras padotībā ir profesionālās izglītības iestāde,  pārstāvi vai  tās deleģētu pārstāvi, ja attiecināms, kā arī attiecīgās pašvaldības, darba devēju un to apvienību pārstāvjus. Konventa sastāvā var iekļaut attiecīgā plānošanas reģiona pārstāvi, kā arī attiecīgās profesionālās izglītības iestādes darbinieku pārstāvi un citus ieinteresēto institūciju pārstāvjus. Konventa priekšsēdētājs ir darba devēju vai attiecīgās pašvaldības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iestādēs, kas īsteno tikai profesionālās tālākizglītības un profesionālās pilnveides izglītības programmas, ir ne mazāk kā trīs padomnieki un konventa sastāvā  iekļauj profesionālās izglītības iestādes vadītāju, darba devēju un to apvienību pārstāvjus. Konventa sastāvā var iekļaut atbildīgās ministrijas pārstāvi,  attiecīgās pašvaldības pārstāvi, plānošanas reģiona pārstāvi, kā arī attiecīgās profesionālās izglītības iestādes darbinieku pārstāvi un citus ieinteresēto institūciju pārstāvjus. Konventa priekšsēdētājs ir darba devēju vai attiecīgās pašvaldības pārstāvis, ja tas ir iekļauts konventa sastāvā."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vērš uzmanību, ka daļā medicīnas koledžu netiek īstenotas visas profesionālās izglītības programmas, bet tikai studiju programmas. Līdz ar to, likuma 17.</w:t>
            </w:r>
            <w:r w:rsidR="00000000" w:rsidRPr="00000000" w:rsidDel="00000000">
              <w:rPr>
                <w:vertAlign w:val="superscript"/>
                <w:rtl w:val="0"/>
              </w:rPr>
              <w:t xml:space="preserve">1</w:t>
            </w:r>
            <w:r w:rsidR="00000000" w:rsidRPr="00000000" w:rsidDel="00000000">
              <w:rPr>
                <w:rtl w:val="0"/>
              </w:rPr>
              <w:t xml:space="preserve"> panta trešā daļa nav precīza un saturiski nav attiecināma uz koledžām, kuras īsteno tikai studiju programmas, bet likuma izpratnē, tāpat ir profesionālās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 punktā piedāvāto redakciju, aizstājot "un" ar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17.</w:t>
            </w:r>
            <w:r w:rsidR="00000000" w:rsidRPr="00000000" w:rsidDel="00000000">
              <w:rPr>
                <w:vertAlign w:val="superscript"/>
                <w:rtl w:val="0"/>
              </w:rPr>
              <w:t xml:space="preserve">1</w:t>
            </w:r>
            <w:r w:rsidR="00000000" w:rsidRPr="00000000" w:rsidDel="00000000">
              <w:rPr>
                <w:rtl w:val="0"/>
              </w:rPr>
              <w:t xml:space="preserve">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Konventa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profesionālās izglītības iestādēs, kas īsteno profesionālās pamatizglītības, arodizglītības, profesionālās vidējās izglītības programmas </w:t>
            </w:r>
            <w:r w:rsidR="00000000" w:rsidRPr="00000000" w:rsidDel="00000000">
              <w:rPr>
                <w:b w:val="1"/>
                <w:rtl w:val="0"/>
              </w:rPr>
              <w:t xml:space="preserve">vai</w:t>
            </w:r>
            <w:r w:rsidR="00000000" w:rsidRPr="00000000" w:rsidDel="00000000">
              <w:rPr>
                <w:rtl w:val="0"/>
              </w:rPr>
              <w:t xml:space="preserve"> studiju programmas..."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Vanaga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23-TA-393</w:t>
    </w:r>
    <w:r>
      <w:br/>
    </w:r>
    <w:r w:rsidR="00000000" w:rsidRPr="00000000" w:rsidDel="00000000">
      <w:rPr>
        <w:rtl w:val="0"/>
      </w:rPr>
      <w:t xml:space="preserve">Izdrukāts 03.11.2023. 10.21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23-TA-393</w:t>
    </w:r>
    <w:r>
      <w:br/>
    </w:r>
    <w:r w:rsidR="00000000" w:rsidRPr="00000000" w:rsidDel="00000000">
      <w:rPr>
        <w:rtl w:val="0"/>
      </w:rPr>
      <w:t xml:space="preserve">Izdrukāts 03.11.2023. 10.21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Atzinumi_23-TA-393.docx</dc:title>
</cp:coreProperties>
</file>

<file path=docProps/custom.xml><?xml version="1.0" encoding="utf-8"?>
<Properties xmlns="http://schemas.openxmlformats.org/officeDocument/2006/custom-properties" xmlns:vt="http://schemas.openxmlformats.org/officeDocument/2006/docPropsVTypes"/>
</file>