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uzsākto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iepirkumu izvērtējuma tvērumu un noteikt par kādiem plānotajiem vai uzsāktajiem iepirkumiem ir jāveic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uzdevuma izpildei noteikto salīdzinoši īso termiņu – 2026. gada 1. septembris, izvērtējumā iekļaut iepirkumus, kuriem ir piemērotas vai ir paredzēts piemērot tikai Publisko iepirkumu likuma 8. panta pirmajā daļā noteiktās iepirkuma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izvērtējuma tvērumā neiekļaut Elektronisko iepirkumu sistēmas E- pasūtījumu apakšsistēmā plānotās iegādes (iepirkumus), kuriem iepirkuma procedūras kā centralizēto iepirkumu institūcija organizējusi Valsts digitālās attīstības aģentūra, ņemot vērā, ka Valsts digitālās attīstības aģentūra kā iepirkuma organizētājs ir veikusi iepirkuma procedūru, izvirzījusi  prasības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Elektronisko iepirkumu sistēmas e-pasūtījumu apakšsistēmā var veikt iegādi, pamatojoties uz iepirkuma procedūru, kas jau ir noslēgusies ar rezultātu. Līdz ar to nebūtu objektīvi vērtēt šādu iepirkumu ietvaros piegādātājiem izvirzīto prasību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Kaļupniece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turētājiem nodrošināt, ka valsts kapitālsabiedrības atbilstoši šī protokollēmuma 1. punktā minētajam līdz 2026. gada 1. septembrim pārskata to iepirkumus, novēršot to sniegto pakalpojumu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ietvertajā tabulā par valsts iestāžu un valsts kapitālsabiedrību izsludinātajiem iepirkumiem sadalījumā pa iepirkuma priekšmeta pamatveidiem dati par iepirkumiem norādīti par kapitālsabiedrībām (valsts un kontrolētajām), kā arī anotācijā ietverta atsauce uz Publiskas personas finanšu līdzekļu un mantas izšķērdēšanas novēršanas likuma 3. pantā noteikto vispārējo pienākumu publiskai personai, kā arī kapitālsabiedrībai (t.i., publiskas personas kapitālsabiedrībai, kapitālsabiedrība, kurā publiskas personas daļa pamatkapitālā atsevišķi vai kopumā pārsniedz 50 %, kā arī kapitālsabiedrībai, kurā vienas vai vairāku publisku personu kapitālsabiedrību daļa pamatkapitālā atsevišķi vai kopumā pārsniedz 50 %) rīkoties ar finanšu līdzekļiem un mantu lietderīgi, savukārt Ministru kabineta sēdes protokollēmuma 3. punktā uzdevums noteikts tikai attiecībā uz valsts kapitālsabiedrībām, nav viennozīmīgi noteikts, uz kāda veida kapitālsabiedrībām uzdevums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Publiskas personas kapitāla daļu un kapitālsabiedrību pārvaldības likuma 1. panta pirmās daļas 9. punktam valsts kapitālsabiedrība ir kapitālsabiedrība, kurā visas kapitāla daļas vai balsstiesīgās akcijas pieder valstij. Savukārt atbilstoši minētā likuma 1. panta pirmās daļas 3. punktam publiskas personas kapitālsabiedrība ir kapitālsabiedrība, kurā visas kapitāla daļas vai balsstiesīgās akcijas pieder vienai publiskai personai, un atbilstoši 1. panta pirmās daļas 4. punktam publiskas personas kontrolēta kapitālsabiedrība ir kapitālsabiedrība, kurā vienai vai vairākām publiskām personām ir tieša izšķirošā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vai uzdevums attiecināms tikai uz valsts kapitālsabiedrībām, publiskas personas kapitālsabiedrībām vai arī publiskas personas kontrolētajām kapitālsabiedrībām, un attiecīgi precizēt Ministru kabineta sēdes protokollēmuma projektu un anotāciju. Vienlaikus lūdzam precizēt anotācijā, kādas kapitālsabiedrības pēc to piederības veida anotācijas tabulā par valsts iestāžu un valsts kapitālsabiedrību izsludinātajiem iepirkumiem sadalījumā pa iepirkuma priekšmeta pamatveidiem tiek saprastas ar apzīmējumu “kontrolētās kapitālsabiedrības”, kā arī aicinām nodrošināt vienotu terminoloģijas lietojumu Ministru kabineta sēdes protokollēmuma projektā un anotācijā atbilstoši Publiskas personas kapitāla daļu un kapitālsabiedrību pārvaldības likumā lietotajiem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norādīts, ka Deklarācijas par Andra Kulberga vadītā Ministru kabineta iecerēto darbību 15. punkta 1. teikums paredz prioritāro valsts iepirkumu un lielāko kapitālsabiedrību iepirkumu pārskatīšanu, savukārt Ministru kabineta sēdes protokollēmuma 3. punkts paredz kapitāla daļu turētājiem nodrošināt, ka valsts kapitālsabiedrības atbilstoši šī protokollēmuma 1. punktā minētajam līdz 2026. gada 1. septembrim pārskata to iepirkumus, novēršot to sniegto pakalpojumu sadārdzinājuma riskus ka noteikts attiecībā uz valsts kapitālsabiedrībām kopumā, no minētā nav skaidrs Ministru kabineta sēdes protokollēmuma projekta 3. punktā noteiktā uzdevuma tvērums attiecībā uz valsts kapitālsabiedrībām. Lūdzam precizēt Ministru kabineta sēdes protokollēmuma projektu un anotāciju, skaidri nosakot, vai minētais uzdevums attiecināms tikai uz lielajām valsts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sēdes protokollēmuma 1. punktā paredzēts izvērtēt katra plānotā vai uzsāktā iepirkuma lietderību un piegādātājiem noteikto prasību samērīgumu, savukārt anotācijā vairākkārt norādīts, ka valsts kapitālsabiedrībām paredzēts uzdot izvērtēt tikai uzsāktos iepirkumus. Anotācijā nav viennozīmīgi norādīts, kādas darbības būs jāveic valsts kapitālsabiedrībām. Attiecīgi lūdzam precizēt anotāciju, nodrošinot tās atbilstību Ministru kabineta sēdes protokollēmuma projekta 1.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ir norādīts vispārīgs izvērtējuma mērķis – novērst potenciālos iepērkamo preču, pakalpojumu vai būvdarbu sadārdzinājuma un konkurences ierobežošanas riskus, vienlaikus nav skaidrots, kā tiks novērtēta mērķa izpilde, ietekmes un rezultāts. Lūdzam papildināt anotāciju ar skaidrojumu par Ministru kabineta sēdes protokollēmuma 3. punktā paredzētā uzdevuma sagaidāmo rezultātu, tostarp kā tiks novērtēta mērķa izpilde un ietekme. Kā arī lūdzam aizpildīt attiecīgās ietekmes sadaļas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