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21. janvāra noteikumos Nr. 50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28</w:t>
            </w:r>
            <w:r w:rsidR="00000000" w:rsidRPr="00000000" w:rsidDel="00000000">
              <w:rPr>
                <w:rtl w:val="0"/>
              </w:rPr>
              <w:t xml:space="preserve"> Ja Būvniecības valsts kontroles birojs konstatē kļūdas vai neprecizitātes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8.</w:t>
            </w:r>
            <w:r w:rsidR="00000000" w:rsidRPr="00000000" w:rsidDel="00000000">
              <w:rPr>
                <w:rtl w:val="0"/>
              </w:rPr>
              <w:t xml:space="preserve"> apakšpunktā minētajā aprēķinā, tas lūdz publisko tirgotāju piecu darbdienu laikā aprēķinu precizēt un atkārtoti iesniegt aprēķinu un tam atbilstošo 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Noteikumu projekta 137.</w:t>
            </w:r>
            <w:r w:rsidR="00000000" w:rsidRPr="00000000" w:rsidDel="00000000">
              <w:rPr>
                <w:vertAlign w:val="superscript"/>
                <w:rtl w:val="0"/>
              </w:rPr>
              <w:t xml:space="preserve">28</w:t>
            </w:r>
            <w:r w:rsidR="00000000" w:rsidRPr="00000000" w:rsidDel="00000000">
              <w:rPr>
                <w:rtl w:val="0"/>
              </w:rPr>
              <w:t xml:space="preserve"> un 137.</w:t>
            </w:r>
            <w:r w:rsidR="00000000" w:rsidRPr="00000000" w:rsidDel="00000000">
              <w:rPr>
                <w:vertAlign w:val="superscript"/>
                <w:rtl w:val="0"/>
              </w:rPr>
              <w:t xml:space="preserve">29</w:t>
            </w:r>
            <w:r w:rsidR="00000000" w:rsidRPr="00000000" w:rsidDel="00000000">
              <w:rPr>
                <w:rtl w:val="0"/>
              </w:rPr>
              <w:t xml:space="preserve"> punktā ir konstatējama pretruna, jo 137.</w:t>
            </w:r>
            <w:r w:rsidR="00000000" w:rsidRPr="00000000" w:rsidDel="00000000">
              <w:rPr>
                <w:vertAlign w:val="superscript"/>
                <w:rtl w:val="0"/>
              </w:rPr>
              <w:t xml:space="preserve">28</w:t>
            </w:r>
            <w:r w:rsidR="00000000" w:rsidRPr="00000000" w:rsidDel="00000000">
              <w:rPr>
                <w:rtl w:val="0"/>
              </w:rPr>
              <w:t xml:space="preserve"> punktā norādīts, ka Būvniecības valsts kontroles birojs lūdz publisko tirgotāju </w:t>
            </w:r>
            <w:r w:rsidR="00000000" w:rsidRPr="00000000" w:rsidDel="00000000">
              <w:rPr>
                <w:u w:val="single"/>
                <w:rtl w:val="0"/>
              </w:rPr>
              <w:t xml:space="preserve">piecu darbdienu laikā</w:t>
            </w:r>
            <w:r w:rsidR="00000000" w:rsidRPr="00000000" w:rsidDel="00000000">
              <w:rPr>
                <w:rtl w:val="0"/>
              </w:rPr>
              <w:t xml:space="preserve"> precizēt aprēķinu, kurā konstatētas kļūdas vai neprecizitātes, savukārt 137.</w:t>
            </w:r>
            <w:r w:rsidR="00000000" w:rsidRPr="00000000" w:rsidDel="00000000">
              <w:rPr>
                <w:vertAlign w:val="superscript"/>
                <w:rtl w:val="0"/>
              </w:rPr>
              <w:t xml:space="preserve">29</w:t>
            </w:r>
            <w:r w:rsidR="00000000" w:rsidRPr="00000000" w:rsidDel="00000000">
              <w:rPr>
                <w:rtl w:val="0"/>
              </w:rPr>
              <w:t xml:space="preserve"> punktā noteikts, ka Būvniecības valsts kontroles birojs </w:t>
            </w:r>
            <w:r w:rsidR="00000000" w:rsidRPr="00000000" w:rsidDel="00000000">
              <w:rPr>
                <w:u w:val="single"/>
                <w:rtl w:val="0"/>
              </w:rPr>
              <w:t xml:space="preserve">nosaka termiņu</w:t>
            </w:r>
            <w:r w:rsidR="00000000" w:rsidRPr="00000000" w:rsidDel="00000000">
              <w:rPr>
                <w:rtl w:val="0"/>
              </w:rPr>
              <w:t xml:space="preserve">, līdz kuram ir jānovērš konstatētās nepilnības iesniegtajā aprēķinā. Lūgums izvērtēt, vai jauno aprēķinu, informāciju un rēķinu nepieciešams saņemt piecu darbdienu laikā, vai arī termiņu nosaka Būvniecības valsts kontroles birojs. Regulators piedāvā svītrot  137.</w:t>
            </w:r>
            <w:r w:rsidR="00000000" w:rsidRPr="00000000" w:rsidDel="00000000">
              <w:rPr>
                <w:vertAlign w:val="superscript"/>
                <w:rtl w:val="0"/>
              </w:rPr>
              <w:t xml:space="preserve">28</w:t>
            </w:r>
            <w:r w:rsidR="00000000" w:rsidRPr="00000000" w:rsidDel="00000000">
              <w:rPr>
                <w:rtl w:val="0"/>
              </w:rPr>
              <w:t xml:space="preserve"> punktu, attiecīgi mainot tālāko numerāciju, un izteikt 137.</w:t>
            </w:r>
            <w:r w:rsidR="00000000" w:rsidRPr="00000000" w:rsidDel="00000000">
              <w:rPr>
                <w:vertAlign w:val="superscript"/>
                <w:rtl w:val="0"/>
              </w:rPr>
              <w:t xml:space="preserve">28</w:t>
            </w:r>
            <w:r w:rsidR="00000000" w:rsidRPr="00000000" w:rsidDel="00000000">
              <w:rPr>
                <w:rtl w:val="0"/>
              </w:rPr>
              <w:t xml:space="preserve"> punktu  un 137.</w:t>
            </w:r>
            <w:r w:rsidR="00000000" w:rsidRPr="00000000" w:rsidDel="00000000">
              <w:rPr>
                <w:vertAlign w:val="superscript"/>
                <w:rtl w:val="0"/>
              </w:rPr>
              <w:t xml:space="preserve">28</w:t>
            </w:r>
            <w:r w:rsidR="00000000" w:rsidRPr="00000000" w:rsidDel="00000000">
              <w:rPr>
                <w:rtl w:val="0"/>
              </w:rPr>
              <w:t xml:space="preserve"> 1.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28</w:t>
            </w:r>
            <w:r w:rsidR="00000000" w:rsidRPr="00000000" w:rsidDel="00000000">
              <w:rPr>
                <w:rtl w:val="0"/>
              </w:rPr>
              <w:t xml:space="preserve"> Būvniecības valsts kontroles birojs, konstatējot kļūdas vai neprecizitātes šo noteikumu 137.</w:t>
            </w:r>
            <w:r w:rsidR="00000000" w:rsidRPr="00000000" w:rsidDel="00000000">
              <w:rPr>
                <w:vertAlign w:val="superscript"/>
                <w:rtl w:val="0"/>
              </w:rPr>
              <w:t xml:space="preserve">23</w:t>
            </w:r>
            <w:r w:rsidR="00000000" w:rsidRPr="00000000" w:rsidDel="00000000">
              <w:rPr>
                <w:rtl w:val="0"/>
              </w:rPr>
              <w:t xml:space="preserve"> punktā minētajā informācijā un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28</w:t>
            </w:r>
            <w:r w:rsidR="00000000" w:rsidRPr="00000000" w:rsidDel="00000000">
              <w:rPr>
                <w:rtl w:val="0"/>
              </w:rPr>
              <w:t xml:space="preserve">1. nosaka termiņu, līdz kuram publiskajam tirgotājam jāiesniedz papildu informācija,  jāprecizē un atkārtoti jāiesniedz šo noteikumu 137.</w:t>
            </w:r>
            <w:r w:rsidR="00000000" w:rsidRPr="00000000" w:rsidDel="00000000">
              <w:rPr>
                <w:vertAlign w:val="superscript"/>
                <w:rtl w:val="0"/>
              </w:rPr>
              <w:t xml:space="preserve">23</w:t>
            </w:r>
            <w:r w:rsidR="00000000" w:rsidRPr="00000000" w:rsidDel="00000000">
              <w:rPr>
                <w:rtl w:val="0"/>
              </w:rPr>
              <w:t xml:space="preserve"> punktā minētā informācija, aprēķins un šo noteikumu 137.</w:t>
            </w:r>
            <w:r w:rsidR="00000000" w:rsidRPr="00000000" w:rsidDel="00000000">
              <w:rPr>
                <w:vertAlign w:val="superscript"/>
                <w:rtl w:val="0"/>
              </w:rPr>
              <w:t xml:space="preserve">24</w:t>
            </w:r>
            <w:r w:rsidR="00000000" w:rsidRPr="00000000" w:rsidDel="00000000">
              <w:rPr>
                <w:rtl w:val="0"/>
              </w:rPr>
              <w:t xml:space="preserve"> punktā minētais 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23-TA-803</w:t>
    </w:r>
    <w:r>
      <w:br/>
    </w:r>
    <w:r w:rsidR="00000000" w:rsidRPr="00000000" w:rsidDel="00000000">
      <w:rPr>
        <w:rtl w:val="0"/>
      </w:rPr>
      <w:t xml:space="preserve">Izdrukāts 05.06.2023.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23-TA-803</w:t>
    </w:r>
    <w:r>
      <w:br/>
    </w:r>
    <w:r w:rsidR="00000000" w:rsidRPr="00000000" w:rsidDel="00000000">
      <w:rPr>
        <w:rtl w:val="0"/>
      </w:rPr>
      <w:t xml:space="preserve">Izdrukāts 05.06.2023.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Atzinumi_23-TA-803.docx</dc:title>
</cp:coreProperties>
</file>

<file path=docProps/custom.xml><?xml version="1.0" encoding="utf-8"?>
<Properties xmlns="http://schemas.openxmlformats.org/officeDocument/2006/custom-properties" xmlns:vt="http://schemas.openxmlformats.org/officeDocument/2006/docPropsVTypes"/>
</file>