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kvalitātes valsts dienesta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Vērtējot anotāciju kopsakarā ar Noteikumu pielikumu, konstatējams, ka no Noteikumu teksta un noteikumu pielikuma nav skaidri saprotams kā veidojas kopējās akreditācijas izmaksas. Piemēram, anotācijā attiecībā uz profesionālās izglītības iestādēm ir norādīts, ka piesaistīto ekspertu skaits ir atkarīgs no izglītības iestādes. Taču no noteikumu pielikumā noteiktajiem pakalpojumiem tas nav skaidri saprotams, līdz ar to, nav skaidrs cik tad faktiski izmaksās profesionālās izglītības iestāžu un programmu akreditācija un kādi maksājumi profesionālās izglītības iestādēm ir jāveic.  Lūdzam papildināt noteikumu vai noteikumu pielikumu ar informāciju, lai ir skaidrs kādas  būs faktiskās izmaksas, kas jāsedz profesionālās izglītības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teksta nav saprotams kāpēc netiešo izmaksu koeficients ir noteikts 0,1 un kādi izdevumi ir iekļauti netiešajās izmaksās. Lūdzam papildināt anotācijā skaidrojumu par netiešajām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izvērtējums, kādas varētu būt provizoriskās akreditācijas izmaksas salīdzinot ar šobrīd spēkā esošo cenrādi. Līdz ar to nav skaidrs, kā izmainīsies kopējie akreditācijas izdevumi, tajā skaitā profesionālās izglītības iestādēm. Lūdzam papildināt anotāciju ar izvērtēju par jaunā cenrāža finansiālo ietekmi uz izglītības iestādes izdevumiem.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profesionālās  izglītības programmu licencēšanā maksas pakalpojumu nepiemērot, ja izglītības iestāde nodrošina ārējo normatīvo aktu izmaiņas, tādējādi mazinot izglītības iestādēm potenciālo finansiālo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 izmaiņas licencētajā izglītības programmā dienests vērtēs bez maksas, t.sk., ja izglītības iestāde veic darbības normatīvo aktu izmaiņu nodrošinājumu.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26.10.2022.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26.10.2022.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