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Smiltenes novada pašvaldībai atsavināt nekustamos īpašumus Baznīcas laukumā 12, Smiltenē, Smiltenes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(Smiltenes novada domes lēmums par īpašumu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(Iekšlietu ministrijas vēstule par piekrišanu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daļas kritērija izpildi, tas ir, ka Smiltenes novada pašvaldības īpašumā nodotie valsts nekustamie īpašumi ir </w:t>
            </w:r>
            <w:r w:rsidR="00000000" w:rsidRPr="00000000" w:rsidDel="00000000">
              <w:rPr>
                <w:u w:val="single"/>
                <w:rtl w:val="0"/>
              </w:rPr>
              <w:t xml:space="preserve">kļuvuši nepiemēroti </w:t>
            </w:r>
            <w:r w:rsidR="00000000" w:rsidRPr="00000000" w:rsidDel="00000000">
              <w:rPr>
                <w:rtl w:val="0"/>
              </w:rPr>
              <w:t xml:space="preserve">Ministru kabineta 2017. gada 6. janvāra rīkojuma Nr.14 "Par valsts nekustamo īpašumu nodošanu Smiltenes novada pašvaldības īpašumā" 2. punktā norādīto pašvaldības </w:t>
            </w:r>
            <w:r w:rsidR="00000000" w:rsidRPr="00000000" w:rsidDel="00000000">
              <w:rPr>
                <w:u w:val="single"/>
                <w:rtl w:val="0"/>
              </w:rPr>
              <w:t xml:space="preserve">autonomo</w:t>
            </w:r>
            <w:r w:rsidR="00000000" w:rsidRPr="00000000" w:rsidDel="00000000">
              <w:rPr>
                <w:rtl w:val="0"/>
              </w:rPr>
              <w:t xml:space="preserve"> </w:t>
            </w:r>
            <w:r w:rsidR="00000000" w:rsidRPr="00000000" w:rsidDel="00000000">
              <w:rPr>
                <w:u w:val="single"/>
                <w:rtl w:val="0"/>
              </w:rPr>
              <w:t xml:space="preserve">funkciju veikšanai</w:t>
            </w:r>
            <w:r w:rsidR="00000000" w:rsidRPr="00000000" w:rsidDel="00000000">
              <w:rPr>
                <w:rtl w:val="0"/>
              </w:rPr>
              <w:t xml:space="preserve">, kā arī Tiesību akta lietai pievienot </w:t>
            </w:r>
            <w:r w:rsidR="00000000" w:rsidRPr="00000000" w:rsidDel="00000000">
              <w:rPr>
                <w:u w:val="single"/>
                <w:rtl w:val="0"/>
              </w:rPr>
              <w:t xml:space="preserve">motivētu Smiltenes novada pašvaldības priekšlikumu par atļauju rīkojuma projekta 1.</w:t>
            </w:r>
            <w:r w:rsidR="00000000" w:rsidRPr="00000000" w:rsidDel="00000000">
              <w:rPr>
                <w:rtl w:val="0"/>
              </w:rPr>
              <w:t xml:space="preserve"> </w:t>
            </w:r>
            <w:r w:rsidR="00000000" w:rsidRPr="00000000" w:rsidDel="00000000">
              <w:rPr>
                <w:u w:val="single"/>
                <w:rtl w:val="0"/>
              </w:rPr>
              <w:t xml:space="preserve">punktā minētos nekustamos īpašumus atsavināt </w:t>
            </w:r>
            <w:r w:rsidR="00000000" w:rsidRPr="00000000" w:rsidDel="00000000">
              <w:rPr>
                <w:rtl w:val="0"/>
              </w:rPr>
              <w:t xml:space="preserve">Publiskas personas mantas atsavināšanas likumā noteiktajā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Nepārņemt nekustamo īpašumu valsts īpašumā un atļaut Smiltenes novada pašvaldībai dzēst Vidzemes rajona tiesas Smiltenes pilsētas zemesgrāmatas nodalījumu Nr. 100000453534, Nr. 100000449460 un Nr. 100000449474 II daļas 2. iedaļas atzīmes Nr. 1.1. un Nr. 2.2. par tiesību aprobežojumiem nekustamajam īpašumam.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2. punktu, ņemot vērā, ka atbilstoši Tiesību akta lietai pievienotajiem Vidzemes rajona tiesas Smiltenes pilsētas zemesgrāmatas nodalījumu Nr.100000453534, Nr.100000449460 un Nr.100000449474 norakstiem atsevišķas atzīmes ierakstītas minēto zemesgrāmatu nodalījumu II daļas 1. iedaļā, savukārt visu minēto nodalījumu  II daļas 2. iedaļā </w:t>
            </w:r>
            <w:r w:rsidR="00000000" w:rsidRPr="00000000" w:rsidDel="00000000">
              <w:rPr>
                <w:u w:val="single"/>
                <w:rtl w:val="0"/>
              </w:rPr>
              <w:t xml:space="preserve">nav atzīmes Nr. 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2. punktu, aicinām anotāciju papildināt ar informāciju par zemesgrāmatas atzīmēm, kuras dzēšamas pēc rīkojuma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1.6. apakšsadaļā iekļauto informāciju, ņemot vērā, ka Iekšlietu ministrija pirms attiecīgo </w:t>
            </w:r>
            <w:r w:rsidR="00000000" w:rsidRPr="00000000" w:rsidDel="00000000">
              <w:rPr>
                <w:u w:val="single"/>
                <w:rtl w:val="0"/>
              </w:rPr>
              <w:t xml:space="preserve">valsts nekustamo īpašumu</w:t>
            </w:r>
            <w:r w:rsidR="00000000" w:rsidRPr="00000000" w:rsidDel="00000000">
              <w:rPr>
                <w:rtl w:val="0"/>
              </w:rPr>
              <w:t xml:space="preserve"> atsavināšanas bija to tiesiskais 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kā rīkojuma projektā iekļauto nekustamo īpašumu </w:t>
            </w:r>
            <w:r w:rsidR="00000000" w:rsidRPr="00000000" w:rsidDel="00000000">
              <w:rPr>
                <w:u w:val="single"/>
                <w:rtl w:val="0"/>
              </w:rPr>
              <w:t xml:space="preserve">iepriekšējais</w:t>
            </w:r>
            <w:r w:rsidR="00000000" w:rsidRPr="00000000" w:rsidDel="00000000">
              <w:rPr>
                <w:rtl w:val="0"/>
              </w:rPr>
              <w:t xml:space="preserve"> </w:t>
            </w:r>
            <w:r w:rsidR="00000000" w:rsidRPr="00000000" w:rsidDel="00000000">
              <w:rPr>
                <w:u w:val="single"/>
                <w:rtl w:val="0"/>
              </w:rPr>
              <w:t xml:space="preserve">valdītājs</w:t>
            </w:r>
            <w:r w:rsidR="00000000" w:rsidRPr="00000000" w:rsidDel="00000000">
              <w:rPr>
                <w:rtl w:val="0"/>
              </w:rPr>
              <w:t xml:space="preserve">, piekrīt to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05.08.2024.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05.08.2024.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Atzinumi_24-TA-1823.docx</dc:title>
</cp:coreProperties>
</file>

<file path=docProps/custom.xml><?xml version="1.0" encoding="utf-8"?>
<Properties xmlns="http://schemas.openxmlformats.org/officeDocument/2006/custom-properties" xmlns:vt="http://schemas.openxmlformats.org/officeDocument/2006/docPropsVTypes"/>
</file>