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norādīt noteikumu izpildes nodrošināšanā iesaistītās institūcijas (ZM, PVD, pašvaldības) un to lomu.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Anna Eklona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04.04.2024.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04.04.2024.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