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vienotas skolas pieejas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20.02.2026.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20.02.2026.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