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Gaisa kuģu pasažieru datu apstrādes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4. pantu ar sekojošu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dienesta Muitas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Regulas (ES) Nr. 952/2013, ar ko izveido Savienības Muitas kodeksu un Eiropas Parlamenta un Padomes 2018. gada 23. oktobra Regulas (ES) 2018/1672 par Savienības teritorijā ievestās skaidras naudas vai no tās izvestās skaidras naudas kontroli un par regulas (EK) Nr. 1889/2005 atcelšanu piemērošanai Valsts ieņēmumu dienesta Muitas pārvaldei (turpmāk – VID MP) ir deleģētas tādas funkcijas kā, piemēram, Eiropas Savienības (turpmāk – ES) un Latvijas iedzīvotāju drošības un drošuma nodrošināšana, piegādes ķēdes integritātes nodrošināšana preču starptautiskai pārvietošanai, ES un tās dalībvalstu finansiālo un ekonomisko interešu aizsardzība, kā arī nedeklarētas vai noziedzīgi iegūtas skaidras naudas ievešanas Latvijas Republikā un izvešanas no tās novēršana, tādējādi novēršot noziedzīgi iegūtu līdzekļu legalizāciju un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minēto funkciju izpildes mehānismi ir koordinēta rīcība ar robežpārbaudēs iesaistītajām institūcijām un tiesībaizsardzības iestādēm, moderno informācijas tehnoloģiju risinājumu un rīku izmantošana, kā arī efektīva un visaptveroša muitas saistību izpildes risku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Latvijā norisinājās Apvienoto Nāciju Organizācijas Drošības padomes Terorisma apkarošanas komitejas izpilddirekcijas vizīte un tās ziņojuma par reģionālo vizīti Baltijas valstīs rekomendācija Nr. 21 paredz Latvijai apsvērt iespēju nodrošināt muitas iestādei piekļuvi PNR datiem, kā arī Iepriekšējai pasažieru informācijai (Advance Passenger Information – API), jo muitas dienests īsteno uz riska analīzi balstītus kontroles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VID MP ir iesaistīta tādu smago noziegumu atklāšanā un novēršanā kā narkotisko un psihotropo vielu nelikumīga tirdzniecība, noziedzīgi iegūtu līdzekļu legalizēšana un naudas, tostarp eiro, viltošana, ieroču, munīcijas un sprāgstvielu nelikumīga tirdzniecība, krāpniecība (tostarp tāda, kas skar ES finanšu intereses), noziegumi pret vidi (tostarp apdraudētu dzīvnieku un augu sugu nelikumīga tirdzniecība), kultūras priekšmetu (tostarp senlietu un mākslas darbu) nelikumīga tirdzniecība, izstrādājumu viltošana un pirātisms, hormonu un citu augšanas stimulatoru nelikumīga tirdzniecība, kodolmateriālu vai radioaktīvu materiālu nelikumīga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kontrole galvenokārt balstās uz elektronisku riska analīzi  un to veic saskaņā ar vienotu riska pārvaldības sistēmu, cita starpā pamatojoties uz riska informāciju un riska analīzes rezultātu apmaiņu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ar muitas kontroli saistītu procesu efektīvu pārvaldību, paaugstinātu muitas dienesta darba efektivitāti, veicinātu resursu lietderīgu un ekonomiski pamatotu izmantošanu, kā arī novērstu drošības un drošuma draudus gan ES līmenī, gan valsts līmenī, VID MP nepieciešama piekļuve dažāda veida informācijai, tajā skaitā datiem par personām, kuras šķērso Latvijas Republikas robežu. Līdz ar to būtisks resurss VID MP darbā būtu informācija no PDR.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Pasākumu plāna noziedzīgi iegūtu līdzekļu legalizācijas, terorisma un proliferācijas finansēšanas novēršanai 2024. - 2026. gadam 5. rīcības virziens “Noziedzīgi iegūtu līdzekļu legalizācijas izmeklēšana un kriminālvajāšana” ietver 7.13. apakšpunktu, kas paredz muitas kontroles veikšanai nodrošināt VID muitas amatpersonām piekļuvi Pasažieru datu reģistram gan attiecībā uz aktuālajiem datiem, gan iepriekšējiem pasažieru datiem. Savukārt, kā darbības rezultāts ir noteikts - iniciētas un veiktas izmaiņas normatīvajos aktos ar termiņu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18.07.2025.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18.07.2025.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