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23-TA-571: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iestāžu nodarīto zaudējumu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25.06.2024. 19.04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25.06.2024. 19.04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