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C69807" w14:textId="77777777" w:rsidR="007B2923" w:rsidRDefault="00000000">
      <w:pPr>
        <w:pStyle w:val="titleparagraph"/>
        <w:contextualSpacing w:val="0"/>
      </w:pPr>
      <w:r>
        <w:t>23-TA-2453: Noteikumu projekts (Jauns)</w:t>
      </w:r>
    </w:p>
    <w:p w14:paraId="1EC3250E" w14:textId="77777777" w:rsidR="007B2923" w:rsidRDefault="00000000">
      <w:pPr>
        <w:pStyle w:val="boldparagraph"/>
        <w:contextualSpacing w:val="0"/>
      </w:pPr>
      <w:r>
        <w:t>Noteikumi par kārtību, kādā apgūstamas speciālās zināšanas bērnu tiesību aizsardzības jomā, šo zināšanu saturu un apjomu</w:t>
      </w:r>
    </w:p>
    <w:p w14:paraId="3F713BC4" w14:textId="77777777" w:rsidR="007B2923" w:rsidRDefault="00000000">
      <w:pPr>
        <w:pStyle w:val="titleparagraph"/>
        <w:contextualSpacing w:val="0"/>
      </w:pPr>
      <w:r>
        <w:t>TA saskaņojamie dokumenti</w:t>
      </w:r>
    </w:p>
    <w:p w14:paraId="760E9216" w14:textId="77777777" w:rsidR="007B2923" w:rsidRDefault="00000000">
      <w:r>
        <w:t>Noteikumu projekts 4.0</w:t>
      </w:r>
    </w:p>
    <w:p w14:paraId="28074590" w14:textId="77777777" w:rsidR="007B2923" w:rsidRDefault="00000000">
      <w:r>
        <w:t>Anotācija (</w:t>
      </w:r>
      <w:proofErr w:type="spellStart"/>
      <w:r>
        <w:t>ex-ante</w:t>
      </w:r>
      <w:proofErr w:type="spellEnd"/>
      <w:r>
        <w:t>) 4.0</w:t>
      </w:r>
    </w:p>
    <w:p w14:paraId="3A046A9F" w14:textId="77777777" w:rsidR="007B2923" w:rsidRDefault="00000000">
      <w:r>
        <w:t xml:space="preserve">MK sēdes </w:t>
      </w:r>
      <w:proofErr w:type="spellStart"/>
      <w:r>
        <w:t>protokollēmuma</w:t>
      </w:r>
      <w:proofErr w:type="spellEnd"/>
      <w:r>
        <w:t xml:space="preserve"> projekts 2.0</w:t>
      </w:r>
    </w:p>
    <w:p w14:paraId="567B3046" w14:textId="77777777" w:rsidR="007B2923" w:rsidRDefault="00000000">
      <w:pPr>
        <w:pStyle w:val="titleparagraph"/>
        <w:contextualSpacing w:val="0"/>
      </w:pPr>
      <w:r>
        <w:t>Atzinuma sniedzējs</w:t>
      </w:r>
    </w:p>
    <w:p w14:paraId="4EF7D774" w14:textId="77777777" w:rsidR="007B2923" w:rsidRDefault="00000000">
      <w:r>
        <w:t>Izglītības un zinātnes ministrija</w:t>
      </w:r>
    </w:p>
    <w:p w14:paraId="151157CF" w14:textId="77777777" w:rsidR="007B2923" w:rsidRDefault="00000000">
      <w:pPr>
        <w:pStyle w:val="titleparagraph"/>
        <w:contextualSpacing w:val="0"/>
      </w:pPr>
      <w:r>
        <w:t>Atzinums iesniegts</w:t>
      </w:r>
    </w:p>
    <w:p w14:paraId="55624B6F" w14:textId="77777777" w:rsidR="007B2923" w:rsidRDefault="00000000">
      <w:r>
        <w:t>01.03.2024.</w:t>
      </w:r>
    </w:p>
    <w:p w14:paraId="36F4B3BF" w14:textId="77777777" w:rsidR="007B2923" w:rsidRDefault="00000000">
      <w:pPr>
        <w:pStyle w:val="titleparagraph"/>
        <w:contextualSpacing w:val="0"/>
      </w:pPr>
      <w:r>
        <w:t>Atzinuma sniegšanas termiņš</w:t>
      </w:r>
    </w:p>
    <w:p w14:paraId="64A078BB" w14:textId="77777777" w:rsidR="007B2923" w:rsidRDefault="00000000">
      <w:r>
        <w:t>29.02.2024.</w:t>
      </w:r>
    </w:p>
    <w:p w14:paraId="7B448FAC" w14:textId="77777777" w:rsidR="007B2923" w:rsidRDefault="00000000">
      <w:pPr>
        <w:pStyle w:val="titleparagraph"/>
        <w:contextualSpacing w:val="0"/>
      </w:pPr>
      <w:r>
        <w:t>Saskaņošanas rezultāts</w:t>
      </w:r>
    </w:p>
    <w:p w14:paraId="1048AF5A" w14:textId="77777777" w:rsidR="007B2923" w:rsidRDefault="00000000">
      <w:r>
        <w:t>Noklusējuma saskaņojums</w:t>
      </w:r>
    </w:p>
    <w:p w14:paraId="4F7BB888" w14:textId="77777777" w:rsidR="007B2923" w:rsidRDefault="00000000">
      <w:pPr>
        <w:pStyle w:val="titleparagraph"/>
        <w:contextualSpacing w:val="0"/>
      </w:pPr>
      <w:r>
        <w:t>Pieejamības statuss</w:t>
      </w:r>
    </w:p>
    <w:p w14:paraId="58631305" w14:textId="77777777" w:rsidR="007B2923" w:rsidRDefault="00000000">
      <w:r>
        <w:t>Vispārpieejams</w:t>
      </w:r>
    </w:p>
    <w:p w14:paraId="6BDD89F2" w14:textId="77777777" w:rsidR="007B2923" w:rsidRDefault="007B2923"/>
    <w:tbl>
      <w:tblPr>
        <w:tblStyle w:val="a"/>
        <w:tblW w:w="9642"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540"/>
        <w:gridCol w:w="3016"/>
        <w:gridCol w:w="4721"/>
        <w:gridCol w:w="1365"/>
      </w:tblGrid>
      <w:tr w:rsidR="007B2923" w14:paraId="16387958" w14:textId="77777777">
        <w:tblPrEx>
          <w:tblCellMar>
            <w:top w:w="0" w:type="dxa"/>
            <w:left w:w="0" w:type="dxa"/>
            <w:bottom w:w="0" w:type="dxa"/>
            <w:right w:w="0" w:type="dxa"/>
          </w:tblCellMar>
        </w:tblPrEx>
        <w:tc>
          <w:tcPr>
            <w:tcW w:w="675" w:type="dxa"/>
            <w:shd w:val="clear" w:color="auto" w:fill="FFFFFF"/>
            <w:noWrap/>
            <w:tcMar>
              <w:top w:w="75" w:type="dxa"/>
              <w:left w:w="75" w:type="dxa"/>
              <w:bottom w:w="75" w:type="dxa"/>
              <w:right w:w="75" w:type="dxa"/>
            </w:tcMar>
            <w:vAlign w:val="center"/>
          </w:tcPr>
          <w:p w14:paraId="2D01EEAB" w14:textId="77777777" w:rsidR="007B2923" w:rsidRDefault="00000000">
            <w:pPr>
              <w:spacing w:line="240" w:lineRule="auto"/>
              <w:jc w:val="center"/>
              <w:rPr>
                <w:b/>
              </w:rPr>
            </w:pPr>
            <w:proofErr w:type="spellStart"/>
            <w:r>
              <w:rPr>
                <w:b/>
              </w:rPr>
              <w:t>Nr.p.k</w:t>
            </w:r>
            <w:proofErr w:type="spellEnd"/>
            <w:r>
              <w:rPr>
                <w:b/>
              </w:rPr>
              <w:t>.</w:t>
            </w:r>
          </w:p>
        </w:tc>
        <w:tc>
          <w:tcPr>
            <w:tcW w:w="4050" w:type="dxa"/>
            <w:shd w:val="clear" w:color="auto" w:fill="FFFFFF"/>
            <w:noWrap/>
            <w:tcMar>
              <w:top w:w="75" w:type="dxa"/>
              <w:left w:w="75" w:type="dxa"/>
              <w:bottom w:w="75" w:type="dxa"/>
              <w:right w:w="75" w:type="dxa"/>
            </w:tcMar>
            <w:vAlign w:val="center"/>
          </w:tcPr>
          <w:p w14:paraId="3E2DE35F" w14:textId="77777777" w:rsidR="007B2923" w:rsidRDefault="00000000">
            <w:pPr>
              <w:spacing w:line="240" w:lineRule="auto"/>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017897C5" w14:textId="77777777" w:rsidR="007B2923" w:rsidRDefault="00000000">
            <w:pPr>
              <w:spacing w:line="240" w:lineRule="auto"/>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0A631565" w14:textId="77777777" w:rsidR="007B2923" w:rsidRDefault="00000000">
            <w:pPr>
              <w:spacing w:line="240" w:lineRule="auto"/>
              <w:jc w:val="center"/>
              <w:rPr>
                <w:b/>
              </w:rPr>
            </w:pPr>
            <w:r>
              <w:rPr>
                <w:b/>
              </w:rPr>
              <w:t>Autors</w:t>
            </w:r>
          </w:p>
        </w:tc>
      </w:tr>
      <w:tr w:rsidR="007B2923" w14:paraId="61EDBBD7" w14:textId="77777777">
        <w:tblPrEx>
          <w:tblCellMar>
            <w:top w:w="0" w:type="dxa"/>
            <w:left w:w="0" w:type="dxa"/>
            <w:bottom w:w="0" w:type="dxa"/>
            <w:right w:w="0" w:type="dxa"/>
          </w:tblCellMar>
        </w:tblPrEx>
        <w:tc>
          <w:tcPr>
            <w:tcW w:w="675" w:type="dxa"/>
            <w:shd w:val="clear" w:color="auto" w:fill="FFFFFF"/>
            <w:noWrap/>
            <w:tcMar>
              <w:top w:w="75" w:type="dxa"/>
              <w:left w:w="75" w:type="dxa"/>
              <w:bottom w:w="75" w:type="dxa"/>
              <w:right w:w="75" w:type="dxa"/>
            </w:tcMar>
          </w:tcPr>
          <w:p w14:paraId="0F93E60C" w14:textId="77777777" w:rsidR="007B2923" w:rsidRDefault="00000000">
            <w:pPr>
              <w:spacing w:line="240" w:lineRule="auto"/>
            </w:pPr>
            <w:r>
              <w:t>1.</w:t>
            </w:r>
          </w:p>
        </w:tc>
        <w:tc>
          <w:tcPr>
            <w:tcW w:w="4050" w:type="dxa"/>
            <w:shd w:val="clear" w:color="auto" w:fill="FFFFFF"/>
            <w:noWrap/>
            <w:tcMar>
              <w:top w:w="75" w:type="dxa"/>
              <w:left w:w="75" w:type="dxa"/>
              <w:bottom w:w="75" w:type="dxa"/>
              <w:right w:w="75" w:type="dxa"/>
            </w:tcMar>
          </w:tcPr>
          <w:p w14:paraId="37ED179D" w14:textId="77777777" w:rsidR="007B2923" w:rsidRDefault="00000000">
            <w:pPr>
              <w:spacing w:after="240" w:line="240" w:lineRule="auto"/>
              <w:rPr>
                <w:b/>
              </w:rPr>
            </w:pPr>
            <w:r>
              <w:rPr>
                <w:b/>
              </w:rPr>
              <w:t>Noteikumu projekts</w:t>
            </w:r>
          </w:p>
          <w:p w14:paraId="1DAFBB8A" w14:textId="77777777" w:rsidR="007B2923" w:rsidRDefault="00000000">
            <w:pPr>
              <w:spacing w:line="240" w:lineRule="auto"/>
            </w:pPr>
            <w:r>
              <w:t xml:space="preserve">9. Sabiedriskā darba devējs vai brīvprātīgā darba veicējs piedalās Valsts probācijas dienesta organizētās bezmaksas mācībās par speciālajām zināšanām bērnu tiesību aizsardzības jautājumos ik pēc diviem gadiem, izņemot gadījumu, ja persona ir piedalījusies citās darba devēja organizētajās mācībās vai apguvusi kompetences pilnveides programmu. Valsts probācijas dienests šo mācību programmu saskaņo ar Bērnu aizsardzības centru (turpmāk – centrs). Šādu mācību apjoms nav mazāks par astoņām akadēmiskajām stundām (nodarbības klātienē </w:t>
            </w:r>
            <w:r>
              <w:lastRenderedPageBreak/>
              <w:t>vai attālināti).</w:t>
            </w:r>
          </w:p>
        </w:tc>
        <w:tc>
          <w:tcPr>
            <w:tcW w:w="6375" w:type="dxa"/>
            <w:shd w:val="clear" w:color="auto" w:fill="FFFFFF"/>
            <w:noWrap/>
            <w:tcMar>
              <w:top w:w="75" w:type="dxa"/>
              <w:left w:w="75" w:type="dxa"/>
              <w:bottom w:w="75" w:type="dxa"/>
              <w:right w:w="75" w:type="dxa"/>
            </w:tcMar>
          </w:tcPr>
          <w:p w14:paraId="79BA62AA" w14:textId="77777777" w:rsidR="007B2923" w:rsidRDefault="00000000">
            <w:pPr>
              <w:spacing w:after="240" w:line="240" w:lineRule="auto"/>
              <w:rPr>
                <w:b/>
              </w:rPr>
            </w:pPr>
            <w:r>
              <w:rPr>
                <w:b/>
              </w:rPr>
              <w:lastRenderedPageBreak/>
              <w:t>Priekšlikums</w:t>
            </w:r>
          </w:p>
          <w:p w14:paraId="7E68032C" w14:textId="77777777" w:rsidR="007B2923" w:rsidRDefault="00000000">
            <w:pPr>
              <w:spacing w:line="240" w:lineRule="auto"/>
            </w:pPr>
            <w:r>
              <w:t>Iesakām saskaņot terminoloģiju ("mācību programma"), ievērojot noteikumu projekta 2.2.apakšpunktā noteikto saīsinājumu - "kompetences pilnveides programma". Minētais attiecināms arī uz šo noteikumu 11., 18., 19. punktu un 15.2. un 15.6. apakšpunktu.</w:t>
            </w:r>
          </w:p>
          <w:p w14:paraId="774EB314" w14:textId="77777777" w:rsidR="007B2923" w:rsidRDefault="00000000">
            <w:pPr>
              <w:spacing w:before="240" w:after="240" w:line="240" w:lineRule="auto"/>
              <w:rPr>
                <w:i/>
              </w:rPr>
            </w:pPr>
            <w:r>
              <w:rPr>
                <w:i/>
              </w:rPr>
              <w:t>Piedāvātā redakcija</w:t>
            </w:r>
          </w:p>
          <w:p w14:paraId="21390F76" w14:textId="77777777" w:rsidR="007B2923" w:rsidRDefault="00000000">
            <w:pPr>
              <w:spacing w:line="240" w:lineRule="auto"/>
            </w:pPr>
            <w:r>
              <w:t>-</w:t>
            </w:r>
          </w:p>
        </w:tc>
        <w:tc>
          <w:tcPr>
            <w:tcW w:w="1800" w:type="dxa"/>
            <w:shd w:val="clear" w:color="auto" w:fill="FFFFFF"/>
            <w:noWrap/>
            <w:tcMar>
              <w:top w:w="75" w:type="dxa"/>
              <w:left w:w="75" w:type="dxa"/>
              <w:bottom w:w="75" w:type="dxa"/>
              <w:right w:w="75" w:type="dxa"/>
            </w:tcMar>
          </w:tcPr>
          <w:p w14:paraId="2512EBD3" w14:textId="77777777" w:rsidR="007B2923" w:rsidRDefault="00000000">
            <w:pPr>
              <w:spacing w:line="240" w:lineRule="auto"/>
            </w:pPr>
            <w:r>
              <w:t>Agnese Lasmane (IKVD)</w:t>
            </w:r>
          </w:p>
        </w:tc>
      </w:tr>
      <w:tr w:rsidR="007B2923" w14:paraId="764E81A4" w14:textId="77777777">
        <w:tblPrEx>
          <w:tblCellMar>
            <w:top w:w="0" w:type="dxa"/>
            <w:left w:w="0" w:type="dxa"/>
            <w:bottom w:w="0" w:type="dxa"/>
            <w:right w:w="0" w:type="dxa"/>
          </w:tblCellMar>
        </w:tblPrEx>
        <w:tc>
          <w:tcPr>
            <w:tcW w:w="675" w:type="dxa"/>
            <w:shd w:val="clear" w:color="auto" w:fill="FFFFFF"/>
            <w:noWrap/>
            <w:tcMar>
              <w:top w:w="75" w:type="dxa"/>
              <w:left w:w="75" w:type="dxa"/>
              <w:bottom w:w="75" w:type="dxa"/>
              <w:right w:w="75" w:type="dxa"/>
            </w:tcMar>
          </w:tcPr>
          <w:p w14:paraId="784C1E2A" w14:textId="77777777" w:rsidR="007B2923" w:rsidRDefault="00000000">
            <w:pPr>
              <w:spacing w:line="240" w:lineRule="auto"/>
            </w:pPr>
            <w:r>
              <w:t>2.</w:t>
            </w:r>
          </w:p>
        </w:tc>
        <w:tc>
          <w:tcPr>
            <w:tcW w:w="4050" w:type="dxa"/>
            <w:shd w:val="clear" w:color="auto" w:fill="FFFFFF"/>
            <w:noWrap/>
            <w:tcMar>
              <w:top w:w="75" w:type="dxa"/>
              <w:left w:w="75" w:type="dxa"/>
              <w:bottom w:w="75" w:type="dxa"/>
              <w:right w:w="75" w:type="dxa"/>
            </w:tcMar>
          </w:tcPr>
          <w:p w14:paraId="1B2E2327" w14:textId="77777777" w:rsidR="007B2923" w:rsidRDefault="00000000">
            <w:pPr>
              <w:spacing w:after="240" w:line="240" w:lineRule="auto"/>
              <w:rPr>
                <w:b/>
              </w:rPr>
            </w:pPr>
            <w:r>
              <w:rPr>
                <w:b/>
              </w:rPr>
              <w:t>Noteikumu projekts</w:t>
            </w:r>
          </w:p>
          <w:p w14:paraId="5407463D" w14:textId="77777777" w:rsidR="007B2923" w:rsidRDefault="00000000">
            <w:pPr>
              <w:spacing w:line="240" w:lineRule="auto"/>
            </w:pPr>
            <w:r>
              <w:t>14. Kompetences pilnveides programmu atbilstoši izstrādātajiem kompetences pilnveides programmu paraugiem un to metodikai pēc programmu pasniedzēju saskaņošanas ar centru īsteno Izglītības iestāžu reģistrā reģistrēta iestāde vai valsts iestāde, kuras nolikumā ir paredzēts veikt izglītojošu darbību (turpmāk abas kopā – iestāde).</w:t>
            </w:r>
          </w:p>
        </w:tc>
        <w:tc>
          <w:tcPr>
            <w:tcW w:w="6375" w:type="dxa"/>
            <w:shd w:val="clear" w:color="auto" w:fill="FFFFFF"/>
            <w:noWrap/>
            <w:tcMar>
              <w:top w:w="75" w:type="dxa"/>
              <w:left w:w="75" w:type="dxa"/>
              <w:bottom w:w="75" w:type="dxa"/>
              <w:right w:w="75" w:type="dxa"/>
            </w:tcMar>
          </w:tcPr>
          <w:p w14:paraId="361E7F68" w14:textId="77777777" w:rsidR="007B2923" w:rsidRDefault="00000000">
            <w:pPr>
              <w:spacing w:after="240" w:line="240" w:lineRule="auto"/>
              <w:rPr>
                <w:b/>
              </w:rPr>
            </w:pPr>
            <w:r>
              <w:rPr>
                <w:b/>
              </w:rPr>
              <w:t>Priekšlikums</w:t>
            </w:r>
          </w:p>
          <w:p w14:paraId="4B0A8C2D" w14:textId="77777777" w:rsidR="007B2923" w:rsidRDefault="00000000">
            <w:pPr>
              <w:spacing w:line="240" w:lineRule="auto"/>
            </w:pPr>
            <w:r>
              <w:t>Iesakām aizstāt vārdus "Izglītības iestāžu reģistrā reģistrēta iestāde" ar vārdiem "Izglītības iestāžu reģistrā reģistrēta izglītības iestāde", jo Izglītības iestāžu reģistrā reģistrē izglītības iestādes.</w:t>
            </w:r>
          </w:p>
          <w:p w14:paraId="6EB07A8E" w14:textId="77777777" w:rsidR="007B2923" w:rsidRDefault="00000000">
            <w:pPr>
              <w:spacing w:before="240" w:after="240" w:line="240" w:lineRule="auto"/>
              <w:rPr>
                <w:i/>
              </w:rPr>
            </w:pPr>
            <w:r>
              <w:rPr>
                <w:i/>
              </w:rPr>
              <w:t>Piedāvātā redakcija</w:t>
            </w:r>
          </w:p>
          <w:p w14:paraId="035A7C1F" w14:textId="77777777" w:rsidR="007B2923" w:rsidRDefault="00000000">
            <w:pPr>
              <w:spacing w:line="240" w:lineRule="auto"/>
            </w:pPr>
            <w:r>
              <w:t>-</w:t>
            </w:r>
          </w:p>
        </w:tc>
        <w:tc>
          <w:tcPr>
            <w:tcW w:w="1800" w:type="dxa"/>
            <w:shd w:val="clear" w:color="auto" w:fill="FFFFFF"/>
            <w:noWrap/>
            <w:tcMar>
              <w:top w:w="75" w:type="dxa"/>
              <w:left w:w="75" w:type="dxa"/>
              <w:bottom w:w="75" w:type="dxa"/>
              <w:right w:w="75" w:type="dxa"/>
            </w:tcMar>
          </w:tcPr>
          <w:p w14:paraId="41585F58" w14:textId="77777777" w:rsidR="007B2923" w:rsidRDefault="00000000">
            <w:pPr>
              <w:spacing w:line="240" w:lineRule="auto"/>
            </w:pPr>
            <w:r>
              <w:t>Agnese Lasmane (IKVD)</w:t>
            </w:r>
          </w:p>
        </w:tc>
      </w:tr>
      <w:tr w:rsidR="007B2923" w14:paraId="415AA7EA" w14:textId="77777777">
        <w:tblPrEx>
          <w:tblCellMar>
            <w:top w:w="0" w:type="dxa"/>
            <w:left w:w="0" w:type="dxa"/>
            <w:bottom w:w="0" w:type="dxa"/>
            <w:right w:w="0" w:type="dxa"/>
          </w:tblCellMar>
        </w:tblPrEx>
        <w:tc>
          <w:tcPr>
            <w:tcW w:w="675" w:type="dxa"/>
            <w:shd w:val="clear" w:color="auto" w:fill="FFFFFF"/>
            <w:noWrap/>
            <w:tcMar>
              <w:top w:w="75" w:type="dxa"/>
              <w:left w:w="75" w:type="dxa"/>
              <w:bottom w:w="75" w:type="dxa"/>
              <w:right w:w="75" w:type="dxa"/>
            </w:tcMar>
          </w:tcPr>
          <w:p w14:paraId="3CD06624" w14:textId="77777777" w:rsidR="007B2923" w:rsidRDefault="00000000">
            <w:pPr>
              <w:spacing w:line="240" w:lineRule="auto"/>
            </w:pPr>
            <w:r>
              <w:t>3.</w:t>
            </w:r>
          </w:p>
        </w:tc>
        <w:tc>
          <w:tcPr>
            <w:tcW w:w="4050" w:type="dxa"/>
            <w:shd w:val="clear" w:color="auto" w:fill="FFFFFF"/>
            <w:noWrap/>
            <w:tcMar>
              <w:top w:w="75" w:type="dxa"/>
              <w:left w:w="75" w:type="dxa"/>
              <w:bottom w:w="75" w:type="dxa"/>
              <w:right w:w="75" w:type="dxa"/>
            </w:tcMar>
          </w:tcPr>
          <w:p w14:paraId="21EB4CC5" w14:textId="77777777" w:rsidR="007B2923" w:rsidRDefault="00000000">
            <w:pPr>
              <w:spacing w:after="240" w:line="240" w:lineRule="auto"/>
              <w:rPr>
                <w:b/>
              </w:rPr>
            </w:pPr>
            <w:r>
              <w:rPr>
                <w:b/>
              </w:rPr>
              <w:t>Noteikumu projekts</w:t>
            </w:r>
          </w:p>
          <w:p w14:paraId="5AECE54D" w14:textId="77777777" w:rsidR="007B2923" w:rsidRDefault="00000000">
            <w:pPr>
              <w:spacing w:line="240" w:lineRule="auto"/>
            </w:pPr>
            <w:r>
              <w:t>18. Darba devējs, Valsts probācijas dienests vai iestāde, kura īsteno kompetences pilnveides programmu vai darba devēja organizētās mācības, centrā iesniedz iesniegumu, norādot pasniedzēju vārdu, uzvārdu, kontaktinformāciju, izglītību un darba pieredzi par attiecīgās mācību programmas tēmu. Pēc iesnieguma saņemšanas centrs saskaņo pasniedzēju sarakstu, iekļaujot tajā pasniedzēja vārdu, uzvārdu un kontaktinformāciju, uzdod darba devējam, Valsts probācijas dienestam vai iestādei precizēt informāciju un iesniegt to atkārtoti, vai pieņem lēmumu par atteikumu saskaņot pasniedzēju sarakstu.</w:t>
            </w:r>
          </w:p>
        </w:tc>
        <w:tc>
          <w:tcPr>
            <w:tcW w:w="6375" w:type="dxa"/>
            <w:shd w:val="clear" w:color="auto" w:fill="FFFFFF"/>
            <w:noWrap/>
            <w:tcMar>
              <w:top w:w="75" w:type="dxa"/>
              <w:left w:w="75" w:type="dxa"/>
              <w:bottom w:w="75" w:type="dxa"/>
              <w:right w:w="75" w:type="dxa"/>
            </w:tcMar>
          </w:tcPr>
          <w:p w14:paraId="4D259C9B" w14:textId="77777777" w:rsidR="007B2923" w:rsidRDefault="00000000">
            <w:pPr>
              <w:spacing w:after="240" w:line="240" w:lineRule="auto"/>
              <w:rPr>
                <w:b/>
              </w:rPr>
            </w:pPr>
            <w:r>
              <w:rPr>
                <w:b/>
              </w:rPr>
              <w:t>Priekšlikums</w:t>
            </w:r>
          </w:p>
          <w:p w14:paraId="36F5B3C9" w14:textId="77777777" w:rsidR="007B2923" w:rsidRDefault="00000000">
            <w:pPr>
              <w:spacing w:line="240" w:lineRule="auto"/>
            </w:pPr>
            <w:r>
              <w:t>Iesakām norādīt laika posmu, cik ilgā laikā centrs saskaņo vai cik ilgā laikā centram jāsaskaņo iesniegtais kompetences pilnveides programmas iesniegums. </w:t>
            </w:r>
          </w:p>
          <w:p w14:paraId="0AFEF8D2" w14:textId="77777777" w:rsidR="007B2923" w:rsidRDefault="00000000">
            <w:pPr>
              <w:spacing w:before="240" w:after="240" w:line="240" w:lineRule="auto"/>
              <w:rPr>
                <w:i/>
              </w:rPr>
            </w:pPr>
            <w:r>
              <w:rPr>
                <w:i/>
              </w:rPr>
              <w:t>Piedāvātā redakcija</w:t>
            </w:r>
          </w:p>
          <w:p w14:paraId="729C38BF" w14:textId="77777777" w:rsidR="007B2923" w:rsidRDefault="00000000">
            <w:pPr>
              <w:spacing w:line="240" w:lineRule="auto"/>
            </w:pPr>
            <w:r>
              <w:t>-</w:t>
            </w:r>
          </w:p>
        </w:tc>
        <w:tc>
          <w:tcPr>
            <w:tcW w:w="1800" w:type="dxa"/>
            <w:shd w:val="clear" w:color="auto" w:fill="FFFFFF"/>
            <w:noWrap/>
            <w:tcMar>
              <w:top w:w="75" w:type="dxa"/>
              <w:left w:w="75" w:type="dxa"/>
              <w:bottom w:w="75" w:type="dxa"/>
              <w:right w:w="75" w:type="dxa"/>
            </w:tcMar>
          </w:tcPr>
          <w:p w14:paraId="6E39FAE2" w14:textId="77777777" w:rsidR="007B2923" w:rsidRDefault="00000000">
            <w:pPr>
              <w:spacing w:line="240" w:lineRule="auto"/>
            </w:pPr>
            <w:r>
              <w:t>Olga Ozola (IZM)</w:t>
            </w:r>
          </w:p>
        </w:tc>
      </w:tr>
      <w:tr w:rsidR="007B2923" w14:paraId="532945BD" w14:textId="77777777">
        <w:tblPrEx>
          <w:tblCellMar>
            <w:top w:w="0" w:type="dxa"/>
            <w:left w:w="0" w:type="dxa"/>
            <w:bottom w:w="0" w:type="dxa"/>
            <w:right w:w="0" w:type="dxa"/>
          </w:tblCellMar>
        </w:tblPrEx>
        <w:tc>
          <w:tcPr>
            <w:tcW w:w="675" w:type="dxa"/>
            <w:shd w:val="clear" w:color="auto" w:fill="FFFFFF"/>
            <w:noWrap/>
            <w:tcMar>
              <w:top w:w="75" w:type="dxa"/>
              <w:left w:w="75" w:type="dxa"/>
              <w:bottom w:w="75" w:type="dxa"/>
              <w:right w:w="75" w:type="dxa"/>
            </w:tcMar>
          </w:tcPr>
          <w:p w14:paraId="4DE88091" w14:textId="77777777" w:rsidR="007B2923" w:rsidRDefault="00000000">
            <w:pPr>
              <w:spacing w:line="240" w:lineRule="auto"/>
            </w:pPr>
            <w:r>
              <w:t>4.</w:t>
            </w:r>
          </w:p>
        </w:tc>
        <w:tc>
          <w:tcPr>
            <w:tcW w:w="4050" w:type="dxa"/>
            <w:shd w:val="clear" w:color="auto" w:fill="FFFFFF"/>
            <w:noWrap/>
            <w:tcMar>
              <w:top w:w="75" w:type="dxa"/>
              <w:left w:w="75" w:type="dxa"/>
              <w:bottom w:w="75" w:type="dxa"/>
              <w:right w:w="75" w:type="dxa"/>
            </w:tcMar>
          </w:tcPr>
          <w:p w14:paraId="6B991C3B" w14:textId="77777777" w:rsidR="007B2923" w:rsidRDefault="00000000">
            <w:pPr>
              <w:spacing w:after="240" w:line="240" w:lineRule="auto"/>
              <w:rPr>
                <w:b/>
              </w:rPr>
            </w:pPr>
            <w:r>
              <w:rPr>
                <w:b/>
              </w:rPr>
              <w:t>Noteikumu projekts</w:t>
            </w:r>
          </w:p>
          <w:p w14:paraId="6BDCF04D" w14:textId="77777777" w:rsidR="007B2923" w:rsidRDefault="00000000">
            <w:pPr>
              <w:spacing w:line="240" w:lineRule="auto"/>
            </w:pPr>
            <w:r>
              <w:t xml:space="preserve">23. Iestādēm pēc šo noteikumu spēkā stāšanās ir tiesības turpināt īstenot mācības pēc iepriekš apstiprinātiem profesionālās </w:t>
            </w:r>
            <w:r>
              <w:lastRenderedPageBreak/>
              <w:t>kvalifikācijas pilnveides programmu un zināšanu pilnveides izglītības programmu paraugiem līdz 2024. gada 31. maijam.</w:t>
            </w:r>
          </w:p>
        </w:tc>
        <w:tc>
          <w:tcPr>
            <w:tcW w:w="6375" w:type="dxa"/>
            <w:shd w:val="clear" w:color="auto" w:fill="FFFFFF"/>
            <w:noWrap/>
            <w:tcMar>
              <w:top w:w="75" w:type="dxa"/>
              <w:left w:w="75" w:type="dxa"/>
              <w:bottom w:w="75" w:type="dxa"/>
              <w:right w:w="75" w:type="dxa"/>
            </w:tcMar>
          </w:tcPr>
          <w:p w14:paraId="15FBB755" w14:textId="77777777" w:rsidR="007B2923" w:rsidRDefault="00000000">
            <w:pPr>
              <w:spacing w:after="240" w:line="240" w:lineRule="auto"/>
              <w:rPr>
                <w:b/>
              </w:rPr>
            </w:pPr>
            <w:r>
              <w:rPr>
                <w:b/>
              </w:rPr>
              <w:lastRenderedPageBreak/>
              <w:t>Priekšlikums</w:t>
            </w:r>
          </w:p>
          <w:p w14:paraId="74B4E702" w14:textId="77777777" w:rsidR="007B2923" w:rsidRDefault="00000000">
            <w:pPr>
              <w:spacing w:line="240" w:lineRule="auto"/>
            </w:pPr>
            <w:r>
              <w:t xml:space="preserve">Iesakām pārskatīt datumu līdz kuram var īstenot mācības pēc iepriekš apstiprinātiem profesionālās kvalifikācijas pilnveides programmu un zināšanu pilnveides izglītības programmu paraugiem, ņemot vērā, ka </w:t>
            </w:r>
            <w:r>
              <w:lastRenderedPageBreak/>
              <w:t>noteikumi stājas spēkā mēnesi vēlāk, kā iepriekš tika plānots.</w:t>
            </w:r>
          </w:p>
          <w:p w14:paraId="5B0F1B3B" w14:textId="77777777" w:rsidR="007B2923" w:rsidRDefault="00000000">
            <w:pPr>
              <w:spacing w:before="240" w:after="240" w:line="240" w:lineRule="auto"/>
              <w:rPr>
                <w:i/>
              </w:rPr>
            </w:pPr>
            <w:r>
              <w:rPr>
                <w:i/>
              </w:rPr>
              <w:t>Piedāvātā redakcija</w:t>
            </w:r>
          </w:p>
          <w:p w14:paraId="6D9488AA" w14:textId="77777777" w:rsidR="007B2923" w:rsidRDefault="00000000">
            <w:pPr>
              <w:spacing w:line="240" w:lineRule="auto"/>
            </w:pPr>
            <w:r>
              <w:t>-</w:t>
            </w:r>
          </w:p>
        </w:tc>
        <w:tc>
          <w:tcPr>
            <w:tcW w:w="1800" w:type="dxa"/>
            <w:shd w:val="clear" w:color="auto" w:fill="FFFFFF"/>
            <w:noWrap/>
            <w:tcMar>
              <w:top w:w="75" w:type="dxa"/>
              <w:left w:w="75" w:type="dxa"/>
              <w:bottom w:w="75" w:type="dxa"/>
              <w:right w:w="75" w:type="dxa"/>
            </w:tcMar>
          </w:tcPr>
          <w:p w14:paraId="764BC09D" w14:textId="77777777" w:rsidR="007B2923" w:rsidRDefault="00000000">
            <w:pPr>
              <w:spacing w:line="240" w:lineRule="auto"/>
            </w:pPr>
            <w:r>
              <w:lastRenderedPageBreak/>
              <w:t>Olga Ozola (IZM)</w:t>
            </w:r>
          </w:p>
        </w:tc>
      </w:tr>
    </w:tbl>
    <w:p w14:paraId="7165437E" w14:textId="77777777" w:rsidR="00E35A84" w:rsidRDefault="00E35A84"/>
    <w:sectPr w:rsidR="00E35A84">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46BFB" w14:textId="77777777" w:rsidR="00E35A84" w:rsidRDefault="00E35A84">
      <w:r>
        <w:separator/>
      </w:r>
    </w:p>
  </w:endnote>
  <w:endnote w:type="continuationSeparator" w:id="0">
    <w:p w14:paraId="78183427" w14:textId="77777777" w:rsidR="00E35A84" w:rsidRDefault="00E35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9308" w14:textId="77777777" w:rsidR="007B2923" w:rsidRDefault="00000000">
    <w:pPr>
      <w:jc w:val="right"/>
    </w:pPr>
    <w:r>
      <w:rPr>
        <w:szCs w:val="24"/>
      </w:rPr>
      <w:fldChar w:fldCharType="begin"/>
    </w:r>
    <w:r>
      <w:rPr>
        <w:szCs w:val="24"/>
      </w:rPr>
      <w:instrText>PAGE</w:instrText>
    </w:r>
    <w:r w:rsidR="00325A44">
      <w:rPr>
        <w:szCs w:val="24"/>
      </w:rPr>
      <w:fldChar w:fldCharType="separate"/>
    </w:r>
    <w:r w:rsidR="00325A44">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3EEC"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0602D" w14:textId="77777777" w:rsidR="00E35A84" w:rsidRDefault="00E35A84">
      <w:r>
        <w:separator/>
      </w:r>
    </w:p>
  </w:footnote>
  <w:footnote w:type="continuationSeparator" w:id="0">
    <w:p w14:paraId="08BEB4FA" w14:textId="77777777" w:rsidR="00E35A84" w:rsidRDefault="00E35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21DE" w14:textId="77777777" w:rsidR="007B2923" w:rsidRDefault="00000000">
    <w:pPr>
      <w:pStyle w:val="Galvene"/>
      <w:contextualSpacing w:val="0"/>
    </w:pPr>
    <w:r>
      <w:t>Atzinumi 23-TA-2453</w:t>
    </w:r>
    <w:r>
      <w:br/>
      <w:t>Izdrukāts 04.03.2024. 09.43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5B3C" w14:textId="77777777" w:rsidR="007B2923" w:rsidRDefault="00000000">
    <w:pPr>
      <w:pStyle w:val="Galvene"/>
      <w:contextualSpacing w:val="0"/>
    </w:pPr>
    <w:r>
      <w:t>Atzinumi 23-TA-2453</w:t>
    </w:r>
    <w:r>
      <w:br/>
      <w:t>Izdrukāts 04.03.2024. 09.43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23"/>
    <w:rsid w:val="00325A44"/>
    <w:rsid w:val="007B2923"/>
    <w:rsid w:val="00E35A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0AA0"/>
  <w15:docId w15:val="{51570B2D-01AD-4E8C-B170-B479C611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552"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before="280"/>
      <w:contextualSpacing/>
    </w:pPr>
    <w:rPr>
      <w:b/>
    </w:rPr>
  </w:style>
  <w:style w:type="paragraph" w:styleId="Galvene">
    <w:name w:val="header"/>
    <w:basedOn w:val="Parasts"/>
    <w:next w:val="Parasts"/>
    <w:pPr>
      <w:spacing w:after="280"/>
      <w:contextualSpacing/>
      <w:jc w:val="right"/>
    </w:pPr>
  </w:style>
  <w:style w:type="paragraph" w:customStyle="1" w:styleId="boldparagraph">
    <w:name w:val="bold_paragraph"/>
    <w:basedOn w:val="Parasts"/>
    <w:next w:val="Parasts"/>
    <w:pPr>
      <w:contextualSpacing/>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2190</Words>
  <Characters>1249</Characters>
  <Application>Microsoft Office Word</Application>
  <DocSecurity>0</DocSecurity>
  <Lines>10</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dc:creator>Olga Ozola</dc:creator>
  <cp:lastModifiedBy>Olga Ozola</cp:lastModifiedBy>
  <cp:revision>2</cp:revision>
  <dcterms:created xsi:type="dcterms:W3CDTF">2024-03-04T07:43:00Z</dcterms:created>
  <dcterms:modified xsi:type="dcterms:W3CDTF">2024-03-04T07:43:00Z</dcterms:modified>
</cp:coreProperties>
</file>