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23. aprīļa noteikumos Nr. 225 "Izglītības kvalitātes valsts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sadaļā “Cita informācija” iekļauto informāciju, jo, lai gan sākotnēji tiek sniegta informācija, ka projektam nav ietekmes uz valsts budžeta izdevumiem, tomēr tālākā tekstā tiek norādīts uz papildu finansējuma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noteikumu projektā iekļauto papildu funkciju nodrošināt Mākslīgā intelekta akta tirgus uzraudzību izglītībā atbilstoši Nacionālajā tirgus uzraudzības stratēģijā noteiktajām procedūrām anotācijā norādīts: </w:t>
            </w:r>
            <w:r w:rsidR="00000000" w:rsidRPr="00000000" w:rsidDel="00000000">
              <w:rPr>
                <w:i w:val="1"/>
                <w:rtl w:val="0"/>
              </w:rPr>
              <w:t xml:space="preserve">“… attiecībā uz MI pagaidām nav plānotas amata vietu skaita izmaiņas. … Tomēr nākotnē nepieciešams papildu finansējums, lai nodrošinātu augsta profesionālā līmeņa un kvalificēta juridiskās jomas speciālista piesaisti, kurš spētu pārraudzīt MI normatīvo bāzi izglītības jautājumos un sagatavotu šādas pārraudzības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liecina par papildu finansējuma nepieciešamību, bet nav sniegta informācija ne par nepieciešamā finansējuma apmēru, ne finansējuma avotu, no kura tas tiks nodrošināts. Norādām, ka Ministru kabineta 25.02.2025. sēdes protokola Nr.8 49.§ 13.punkts paredz - Ministrijas un pārējās iestādes informatīvajā ziņojumā plānotos pasākumus 2025. gadā īsteno esošo valsts budžeta līdzekļu ietvaros. Ja pasākumu īstenošanai turpmākajos gados rodas nepieciešamība pēc papildu valsts budžeta finansējuma, jautājums par tā piešķiršanu ir izskatāms Ministru kabinetā likumprojekta par valsts budžetu kārtējam gadam un vidēja termiņa budžeta ietvaru sagatavošanas un izskatīšanas procesā kopā ar visu ministriju un citu centrālo valsts iestāžu prioritāro pasākumu pieteikumiem, ievērojot valsts budžeta finansiālās iespējas. Ja turpmāko gadu likumprojekta par valsts budžetu kārtējam gadam un vidēja termiņa budžeta ietvaru sagatavošanas un izskatīšanas procesā papildu valsts budžeta finansējums ziņojumā paredzēto pasākumu īstenošanai netiek piešķirts vai tiek piešķirts daļēji, </w:t>
            </w:r>
            <w:r w:rsidR="00000000" w:rsidRPr="00000000" w:rsidDel="00000000">
              <w:rPr>
                <w:b w:val="1"/>
                <w:rtl w:val="0"/>
              </w:rPr>
              <w:t xml:space="preserve">attiecīgajām ministrijām un iestādēm nodrošināt, ka ziņojumā noteiktie pasākumi tiek īstenoti ministrijām un iestādēm pieejamo budžeta līdzekļu ietvaros, un sagatavot priekšlikumus finansējuma pārdalei starp programmām un apakšprogrammām</w:t>
            </w:r>
            <w:r w:rsidR="00000000" w:rsidRPr="00000000" w:rsidDel="00000000">
              <w:rPr>
                <w:rtl w:val="0"/>
              </w:rPr>
              <w:t xml:space="preserve">. Līdz ar to anotācija ir papildināma ar informāciju par finansējuma apmēru un avotu, no kura tas tiks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noteikumu projektā iekļauto papildu funkciju nodrošināt neformālās izglītības programmu īstenotāju darbības kvalitātes izvērtēšanu anotācijā norādīts:</w:t>
            </w:r>
            <w:r w:rsidR="00000000" w:rsidRPr="00000000" w:rsidDel="00000000">
              <w:rPr>
                <w:i w:val="1"/>
                <w:rtl w:val="0"/>
              </w:rPr>
              <w:t xml:space="preserve"> “… Neformālās izglītības uzraudzība šobrīd tiek nodrošināta pamatā Eiropas Sociālā fonda Plus projekta “Atbalsts pieaugušo individuālajās vajadzībās balstītai pieaugušo izglītībai” finansējuma ietvaros, kā arī UD resursu ietvaros. … Līdz ar to pēc šī projekta noslēguma 2029.gada nogalē kvalitātes dienestam no 2030.gada būs nepieciešams papildu finansējums trīs jaunām amata vietām, pretējā gadījumā šīs funkcijas nodrošināšanai nebūs pietiekamas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nepārprotami liecina par papildu finansējuma nepieciešamību, bet nav sniegta informācija ne par nepieciešamā finansējuma apmēru, ne finansējuma avotu, no kura tas tiks nodrošināts. Norādām, ka apstiprinot 2024.gada 7.maija Ministru kabineta noteikumus Nr.283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 ne noteikumos, ne anotācijā un arī ne Ministru kabineta sēdes protokollēmumā netika atbalstīta papildu amata vietu veidošana pasākumu īstenošanai pēc projekta noslēguma. Līdz ar to šī informācija no anotācijas ir svītrojama un funkcija nodrošināma Izglītības kvalitātes valsts dienesta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26-TA-583</w:t>
    </w:r>
    <w:r>
      <w:br/>
    </w:r>
    <w:r w:rsidR="00000000" w:rsidRPr="00000000" w:rsidDel="00000000">
      <w:rPr>
        <w:rtl w:val="0"/>
      </w:rPr>
      <w:t xml:space="preserve">Izdrukāts 24.03.2026.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26-TA-583</w:t>
    </w:r>
    <w:r>
      <w:br/>
    </w:r>
    <w:r w:rsidR="00000000" w:rsidRPr="00000000" w:rsidDel="00000000">
      <w:rPr>
        <w:rtl w:val="0"/>
      </w:rPr>
      <w:t xml:space="preserve">Izdrukāts 24.03.2026.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Atzinumi_26-TA-583.docx</dc:title>
</cp:coreProperties>
</file>

<file path=docProps/custom.xml><?xml version="1.0" encoding="utf-8"?>
<Properties xmlns="http://schemas.openxmlformats.org/officeDocument/2006/custom-properties" xmlns:vt="http://schemas.openxmlformats.org/officeDocument/2006/docPropsVTypes"/>
</file>