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uztur iebildumu par termina "trūcīga vai maznodrošināta ģimene (persona)" precizēšanu (uz terminu "trūcīgai vai maznodrošināta mājsaimniecība"). Lūdzam precizēt arī izziņu, jo iebildums nav ņemts vērā pretēji izziņā norādītajam (saglabāta esošā redakcija, nesniedzot skaidrojumu par argumentāciju šai izvēlei). Termins ir jāprecizē, jo tam jābūt saskanīgam ar Sociālo pakalpojumu un sociālās palīdzības likumā norādīto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aizsargātais lietotājs — trūcīga vai maznodrošināta mājsaimniecība, daudzbērnu ģimene vai ģimene (persona), kuras aprūpē ir bērns ar invaliditāti, vai persona ar I invaliditātes grupu, kura izlieto elektroenerģiju savā mājsaimniecībā pašas vajadzībām (galapatēriņam);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28.12.2023.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28.12.2023.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