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2.2023.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2.2023.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