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 2.2.2. specifiskā atbalsta mērķa "Pārejas uz aprites ekonomiku veicināšana" 2.2.2.1. pasākuma "Atkritumu šķirošana, pārstrāde un reģenerācija" projektu iesniegumu atlases pirmās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20.02.2024. 21.31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20.02.2024. 21.31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