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kārtību, kādā tiesībaizsardzības iestāžu amatpersonas tiek nosūtītas izglītības iegūšanai,  kā arī mācību izdevumu segšanas un atmaksāšanas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koledžu – īsā cikla profesionālās augstākās izglītības, arodizglītības un profesionālās tālākizglītības programmu apguvei (Iekšlietu ministrijas sistēmas iestāžu amatpersona ar speciālo dienesta pakāpi);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16.</w:t>
            </w:r>
            <w:r w:rsidR="00000000" w:rsidRPr="00000000" w:rsidDel="00000000">
              <w:rPr>
                <w:vertAlign w:val="superscript"/>
                <w:rtl w:val="0"/>
              </w:rPr>
              <w:t xml:space="preserve">7</w:t>
            </w:r>
            <w:r w:rsidR="00000000" w:rsidRPr="00000000" w:rsidDel="00000000">
              <w:rPr>
                <w:rtl w:val="0"/>
              </w:rPr>
              <w:t xml:space="preserve"> panta pirmajā, trešajā un ceturtajā daļā noteikto koledža ir profesionālās augstākās izglītības iestāde, kura īsteno </w:t>
            </w:r>
            <w:r w:rsidR="00000000" w:rsidRPr="00000000" w:rsidDel="00000000">
              <w:rPr>
                <w:u w:val="single"/>
                <w:rtl w:val="0"/>
              </w:rPr>
              <w:t xml:space="preserve">īsā cikla profesionālās augstākās izglītības programmas</w:t>
            </w:r>
            <w:r w:rsidR="00000000" w:rsidRPr="00000000" w:rsidDel="00000000">
              <w:rPr>
                <w:rtl w:val="0"/>
              </w:rPr>
              <w:t xml:space="preserve">, kas dod iespēju iegūt piektā līmeņa profesionālo kvalifikāciju. Koledža ir tiesīga īstenot arī </w:t>
            </w:r>
            <w:r w:rsidR="00000000" w:rsidRPr="00000000" w:rsidDel="00000000">
              <w:rPr>
                <w:u w:val="single"/>
                <w:rtl w:val="0"/>
              </w:rPr>
              <w:t xml:space="preserve">profesionālās vidējās izglītības programmas</w:t>
            </w:r>
            <w:r w:rsidR="00000000" w:rsidRPr="00000000" w:rsidDel="00000000">
              <w:rPr>
                <w:rtl w:val="0"/>
              </w:rPr>
              <w:t xml:space="preserve">, kas dod iespēju iegūt trešā un ceturtā līmeņa profesionālo kvalifikāciju tajās izglītības tematiskajās jomās, kurās koledža īsteno atbilstošas īsā cikla profesionālās augstākās izglītības programmas. Profesionālās izglītības programmas Iekšlietu ministrijas sistēmas valsts pārvaldes iestāžu pakļautībā esošajās koledžās un Sociālās integrācijas valsts aģentūrā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Koledža ir tiesīga īstenot arī </w:t>
            </w:r>
            <w:r w:rsidR="00000000" w:rsidRPr="00000000" w:rsidDel="00000000">
              <w:rPr>
                <w:u w:val="single"/>
                <w:rtl w:val="0"/>
              </w:rPr>
              <w:t xml:space="preserve">profesionālās tālākizglītības un profesionālās pilnveides izglītības programmas</w:t>
            </w:r>
            <w:r w:rsidR="00000000" w:rsidRPr="00000000" w:rsidDel="00000000">
              <w:rPr>
                <w:rtl w:val="0"/>
              </w:rPr>
              <w:t xml:space="preserve"> tajās profesionālajās kvalifikācijās, kurās koledža īsteno atbilstošas profesionālās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3.1.apakšpunktu atbilstoši Profesionālās izglītības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mācību centru – profesionālās tālākizglītības programmas apguvei (Ieslodzījuma vietu pārvaldes amatpersona ar speciālo dienesta pakāpi);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16.</w:t>
            </w:r>
            <w:r w:rsidR="00000000" w:rsidRPr="00000000" w:rsidDel="00000000">
              <w:rPr>
                <w:vertAlign w:val="superscript"/>
                <w:rtl w:val="0"/>
              </w:rPr>
              <w:t xml:space="preserve">5</w:t>
            </w:r>
            <w:r w:rsidR="00000000" w:rsidRPr="00000000" w:rsidDel="00000000">
              <w:rPr>
                <w:rtl w:val="0"/>
              </w:rPr>
              <w:t xml:space="preserve"> panta pirmajā daļā noteikto </w:t>
            </w:r>
            <w:r w:rsidR="00000000" w:rsidRPr="00000000" w:rsidDel="00000000">
              <w:rPr>
                <w:u w:val="single"/>
                <w:rtl w:val="0"/>
              </w:rPr>
              <w:t xml:space="preserve">profesionālās tālākizglītības centrs</w:t>
            </w:r>
            <w:r w:rsidR="00000000" w:rsidRPr="00000000" w:rsidDel="00000000">
              <w:rPr>
                <w:rtl w:val="0"/>
              </w:rPr>
              <w:t xml:space="preserve"> ir profesionālās izglītības iestāde, kura atbilstoši profesionālās kvalifikācijas prasībām, kas ietvertas profesijas standartā, īsteno </w:t>
            </w:r>
            <w:r w:rsidR="00000000" w:rsidRPr="00000000" w:rsidDel="00000000">
              <w:rPr>
                <w:u w:val="single"/>
                <w:rtl w:val="0"/>
              </w:rPr>
              <w:t xml:space="preserve">profesionālās tālākizglītības un profesionālās pilnveides programmas</w:t>
            </w:r>
            <w:r w:rsidR="00000000" w:rsidRPr="00000000" w:rsidDel="00000000">
              <w:rPr>
                <w:rtl w:val="0"/>
              </w:rPr>
              <w:t xml:space="preserve">, kas dod iespēju atbilstoši izglītojamā iepriekš iegūtajai izglītības pakāpei iegūt attiecīgu profesionālās kvalifikācijas līmeni. Ievērojot minēto, lūdzam precizēt 3.2.apakšpuntu atbilstoši Profesionālās izglītības likumā noteiktajam, tostarp, ievērojot, ka profesionālās tālākizglītības centrs īsteno gan profesionālās tālākizglītības, gan profesionālās pilnveides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augstskolu – pirmā un otrā cikla augstākās izglītības programmu apguvei;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par kādu augstsolu ir runa, jo iepriekš noteikumu projektā nav atrunāts saīsinājums (kā mācību centram un koledžai)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reflektants pirms mācību uzsākšanas koledžā nav dienējis Iekšlietu ministrijas sistēmas iestādē, līgumu par izglītības ieguvi un dienestu ar reflektantu slēdz koledžas direktors un tās Iekšlietu ministrijas sistēmas iestādes vadītājs vai viņa pilnvarota amatpersona, kuras padotībā atrodas attiecīgā koledža.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 punkta redakciju, jo saskaņā ar izglītības nozares normatīvajiem aktiem, terminu "mācības" lieto, piemēram, attiecībā uz personām, kas apgūst arodizglītību vai tālākizglītības programmu, bet uz personām, kas koledžā apgūst īsā cikla profesionālās augstākās izglītības programmu, lieto terminu "studijas".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reflektants pirms mācību vai studiju uzsākšanas koledžā nav dienējis Iekšlietu ministrijas sistēmas iestādē, līgumu par izglītības ieguvi un dienestu ar reflektantu slēdz koledžas direktors un tās Iekšlietu ministrijas sistēmas iestādes vadītājs vai viņa pilnvarota amatpersona, kuras padotībā atrodas attiecīgā koledža.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tiesībaizsardzības iestādes amatpersonu izglītības iegūšanai nosūta uz šo noteikumu 3.3. vai 3.4. apakšpunktā minēto izglītības iestādi, pirms mācību uzsākšanas divpusēju līgumu par izglītības ieguvi un dienestu (darbu) ar tiesībaizsardzības iestādes amatpersonu slēdz attiecīgās šo noteikumu 1.1. apakšpunktā minētās iestādes vadītājs vai viņa pilnvarota amatpersona.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 punkta redakciju, jo saskaņā ar izglītības nozares normatīvajiem aktiem, terminu "mācības" lieto, piemēram, attiecībā uz personām, kas apgūst arodizglītību vai tālākizglītības programmu, bet uz personām, kas iegūst augstāko izglītību augstskolā vai koledžā, lieto terminu "studijas".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tiesībaizsardzības iestādes amatpersonu izglītības iegūšanai nosūta uz šo noteikumu 3.3. vai 3.4. apakšpunktā minēto izglītības iestādi, pirms mācību vai studiju uzsākšanas divpusēju līgumu par izglītības ieguvi un dienestu (darbu) ar tiesībaizsardzības iestādes amatpersonu slēdz attiecīgās šo noteikumu 1.1. apakšpunktā minētās iestādes vadītājs vai viņa pilnvarota amatpersona.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Mācību izdevumu segšanas un atmaksāšanas nosacījumi un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terminoloģiju (te un visā noteikumu projektā), ievērojot, ka runa ir arī par studijām, ne tikai mācībām.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tiek izslēgta no izglītības iestādes nesekmības dēļ, netiek atkārtoti uzņemta izglītības iestādē, no kuras tā tika izslēgta un trīs kalendāra gadu laikā pēc izslēgšanas no izglītības iestādes nav sekmīgi nokārtojusi īsā cikla profesionālās augstākās izglītības programmas, pirmā vai otrā cikla augstākās izglītības programmas valsts vai gala pārbaudījumu (turpmāk – noslēguma pārbaudījums);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24.1. apakšpunkta redakciju, jo pēc izslēgšanas no izglītības iestādes nav iespējams kārtot nekādus valsts vai gala pārbaudījumus. Lai to veiktu personai jābūt atkārtoti uzņemtai izglītības iestādē.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tiek izslēgta no izglītības iestādes nesekmības dēļ, netiek uzņemta citā valsts akreditētā izglītības iestādē tās pašas izglītības tematiskās jomas studiju programmā un trīs kalendāra gadu laikā pēc izslēgšanas no izglītības iestādes nav sekmīgi nokārtojusi noslēguma pārbaudījumu;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24.2. apakšpunkta redakciju, jo pēc izslēgšanas no izglītības iestādes nav iespējams kārtot noslēguma pārbaudījumus. Lai to veiktu personai jābūt atkārtoti uzņemtai izglītības iestādē.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ja amatpersona pēc pašas vēlēšanās izstājas no arodizglītības programmas, lai iestātos un turpinātu studijas īsā cikla profesionālās augstākās izglītības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31.5. apakšpunkta redakcijas izriet, ka personai nav jāatmaksā mācību izdevumi, ja tā izstājusies no arodizglītības programmas ar nodomu iestāties un turpinātu studijas. Vēršam uzmanību, ka saskaņā ar izglītības resora normatīvajos aktos noteikto, arodizglītības iestādēs nestudē, bet gan mācās. Līdz ar to lūdzam precizēt 31.5. apakšpunktā lietotos terminus, kā arī personas nodomu aizstāt ar konstatējamu faktu.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amatpersona pēc pašas vēlēšanās pārtrauc mācības arodizglītības programmā un uzsāk studijas īsā cikla profesionālās augstākās izglītības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kārtību, kādā tiesībaizsardzības iestāžu amatpersonas tiek nosūtītas izglītības iegūšanai,  kā arī mācību izdevumu segšanas un atmaksāšanas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tiesību akta projekta nosaukumu precizēt atbilstoši likumā noteiktajam pilnvarojumam, jo Ministru kabineta 2009.gada 3.februāra noteikumu Nr.108 "Normatīvo aktu projektu sagatavošanas noteikumi" 90.punktā noteikts, ka Ministru kabineta noteikumu projekta nosaukumu veido atbilstošu likumā noteiktajam pilnvarojumam Ministru kabinetam un noteikumu saturam. Saskaņā ar Valsts kancelejas rokasgrāmatu "Normatīvo aktu projektu izstrādes rokasgrāmata" normatīvā akta nosaukums nedrīkst būt plašāks vai šaurāks par attiecīgo noteikumu saturu. Konkrētajā gadījumā nosaukums ir plašāks par noteikumu saturu, jo nosaukumā tiek lietots termins "tiesībaizsardzības iestāžu", taču noteikumu 1. punktā ir sašaurināts iestāžu loks līdz Iekšlietu ministrijas, Ieslodzījumu vietas pārvaldes, Valsts ieņēmumu dienesta, prokuratūras un Korupcijas novēršanas un apkarošanas biroja amatpersonām, lai gan bez minētajām iestādēm saskaņā ar Ministru kabineta 2017. gada 24. janvāra instrukciju Nr. 1 “Tiesībaizsardzības iestāžu sadarbības kārtība noziedzības novēršanā un apkarošanā”, tiesībaizsardzības iestādes ir arī Militārā policija un Finanšu izlūkošanas dienests.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iestādes, kurās Iekšlietu ministrijas sistēmas iestādes vai Ieslodzījuma vietu pārvaldes amatpersonas ar speciālo dienesta pakāpi, Valsts ieņēmumu dienesta ierēdņa, prokuratūrā nodarbinātās amatpersonas (darbinieka), Korupcijas novēršanas un apkarošanas biroja amatpersonas  (turpmāk visi kopā –  tiesībaizsardzības iestādes amatpersona) mācību izdevumus finansē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3.februāra noteikumu Nr.108 "Normatīvo aktu projektu sagatavošanas noteikumi" 100.punktā noteikts, ka noteikumu projekta pirmajā punktā secīgi raksta vārdus “noteikumi nosaka” un likumā noteikto pilnvarojumu Ministru kabinetam. Noteikumu projekta 1.1. apakšpunktā rakstītais pilnvarojums neatbilst likumā noteiktajam. Valsts un pašvaldību institūciju amatpersonu un darbinieku atlīdzības likuma 28.panta otrā daļa pilnvaro Ministru kabinetam noteikt tās no valsts budžeta līdzekļiem finansētās izglītības iestādes, kurās mācās Iekšlietu ministrijas sistēmas iestādes vai Ieslodzījuma vietu pārvaldes amatpersonām ar speciālo dienesta pakāpi, valsts drošības iestāžu amatpersonas un karavīri. Nepieciešams 1.1. apakšpunktu precizēt atbilstoši likumā noteiktajam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Mācību izdevumus, kas saistīti ar izglītības iegūšanu, sedz no valsts budžeta līdzekļiem, ja saskaņā ar šiem noteikumiem izglītība tiek iegūta Iekšlietu ministrijas sistēmas iestāžu padotībā esošā koledžā (turpmāk – koledža), Ieslodzījuma vietu pārvaldes Mācību centrā (turpmāk – mācību centrs), konsorcija “Iekšējās drošības akadēmija” studiju programmās, ko īsteno Latvijas Universitāte un Rīgas Stradiņa universitāte, vai citā šajos noteikumos noteiktajā izglītības iestādē attiecīgi pilna vai nepilna laika studijās, klātienē vai neklātienē.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Vēlams norādīt precīzu koledžas nosaukumu (līdzīgi kā mācību centram - Ieslodzījuma vietu pārvaldes Mācību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valsts akreditētu izglītības iestādi vai ārvalsts izglītības iestādi, kuras izdotais diploms tiek atzīts Latvijā, ja dienesta (amata) pienākumu izpildei nepieciešamas speciālas zināšanas, kuras nevar iegūt šo noteikumu 3.1., 3.2. un 3.3. apakšpunktā minētajās izglītības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Vēlams precizēt kāda veida izglītības iestādi, piemēram, profesionālās izglītības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Tiesībaizsardzības iestādes amatpersona, kuru izslēdz no izglītības iestādes, pilnā apmērā atmaksā līgumā par izglītības ieguvi un dienestu (darbu) norādītajai iestādei faktiski segtos mācību izdevumus, izņemot šo noteikumu 31. punktā minētos gadījumus.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aizstāt vārdus "izslēdz no izglītības iestādes" ar vārdiem "izslēdz no studējošo saraksta (eksmatrikulē) vai atskaita no izglītības iestādes" atbilstoši izglītības jomu regulējošiem normatīvajiem aktiem. Sk. visu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Tiesībaizsardzības iestādes amatpersona, kuru atvaļina no dienesta vai ar kuru izbeidz darba tiesiskās attiecības (izņemot šo noteikumu 31.2. apakšpunktā minētos gadījumus) un kura pēc izglītības iegūšanas (izņemot šo noteikumu 26. punktā minēto gadījumu) ir nodienējusi (pildījusi amata pienākumus) attiecīgajā šo noteikumu 1.1. apakšpunktā minētajā iestādē  mazāk par pieciem gadiem, atmaksā iestādei, kas to atvaļina no dienesta vai izbeidz darba tiesiskās attiecības, mācību izdevumu summu, kas aprēķināta proporcionāli nenodienētajam (nenostrādātajam) laikam.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 punktā precizēt mācību maksas atmaksas apmērus atbilstoši Ministru kabineta 2010.gada 21.jūnija noteikumu Nr.565 "Noteikumi par valsts un pašvaldību institūciju amatpersonu un darbinieku sociālajām garantijām" 46. punktā noteiktajam vai arī papildināt tiesību akta projekta anotāciju un norādīt, kāpēc tiesību akta projektā noteiktajām tiesībaizsardzības iestāžu amatpersonām tiek noteikti atšķirīgi mācību maksas atmaksas apmēri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Iekšlietu ministrijas sistēmas iestādes vai Ieslodzījuma vietu pārvaldes amatpersona ar speciālo dienesta pakāpi, kuru atvaļina no dienesta (izņemot šo noteikumu 31.2. apakšpunktā minētos gadījumus) un kura pēc arodizglītības vai profesionālās tālākizglītības programmas apguves ir nodienējusi Iekšlietu ministrijas sistēmas iestādē vai Ieslodzījuma vietu pārvaldē mazāk par diviem gadiem, atmaksā iestādei, kas to atvaļina no dienesta, mācību izdevumu summu, kas aprēķināta proporcionāli nenodienētajam laikam.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 punktā precizēt mācību maksas atmaksas apmērus atbilstoši Ministru kabineta 2010.gada 21.jūnija noteikumu Nr.565 "Noteikumi par valsts un pašvaldību institūciju amatpersonu un darbinieku sociālajām garantijām" 46. punktā noteiktajam vai arī papildināt tiesību akta projekta anotāciju un norādīt, kāpēc tiesību akta projektā noteiktajām tiesībaizsardzības iestāžu amatpersonām tiek noteikti atšķirīgi mācību maksas atmaksas apmēri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Persona, kura atvaļināta no dienesta vai ar kuru izbeigtas darba tiesiskās attiecības (izņemot šo noteikumu 31.2. apakšpunktā minētos gadījumus) izglītības ieguves laikā vai arī kura atvaļināta no dienesta vai ar kuru izbeigtas darba tiesiskās attiecības, neizpildot noteikumu 24. punkta nosacījumus, pilnā apmērā atmaksā līgumā par izglītības ieguvi un dienestu (darbu) norādītajai iestādei faktiski segtos mācību izdevumus.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27. punktā precizēt mācību maksas atmaksas apmērus atbilstoši Ministru kabineta 2010.gada 21.jūnija noteikumu Nr.565 "Noteikumi par valsts un pašvaldību institūciju amatpersonu un darbinieku sociālajām garantijām" 46. punktā noteiktajam vai arī papildināt tiesību akta projekta anotāciju un norādīt, kāpēc tiesību akta projektā noteiktajām tiesībaizsardzības iestāžu amatpersonām tiek noteikti atšķirīgi mācību maksas atmaksas apmēri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Saskaņā ar šo noteikumu 23. un 24. punktu aprēķinātos mācību izdevumus tiesībaizsardzības iestādes amatpersona, slēdzot atsevišķu vienošanos, atmaksā triju kalendāra gadu laikā pēc amatpersonas izslēgšanas no izglītības iestādes un noslēguma pārbaudījuma nenokārtošanas, saskaņā ar līgumu par izglītības ieguvi un dienestu, ja amatpersona nepārtrauc dienestu (darbu) šo iekšējo noteikumu 1.1. apakšpunktā minētajā iestādē.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28. punktā precizēt atmaksas termiņu atbilstoši Ministru kabineta 2010.gada 21.jūnija noteikumu Nr.565 "Noteikumi par valsts un pašvaldību institūciju amatpersonu un darbinieku sociālajām garantijām" 46. un 47. punktā noteiktajam vai arī papildināt tiesību akta projekta anotāciju un norādīt, kāpēc tiesību akta projektā noteiktajām tiesībaizsardzības iestāžu amatpersonām tiek noteikts atšķirīgs mācību maksas atmaksas termiņš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Saskaņā ar šo noteikumu 25., 26. un 27. punktu aprēķinātos mācību izdevumus no dienesta atvaļināta persona vai persona, ar kuru izbeigtas darba tiesiskās attiecības, atmaksā divu kalendāra gadu laikā, slēdzot par to atsevišķu 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29. punktā precizēt atmaksas termiņu atbilstoši Ministru kabineta 2010.gada 21.jūnija noteikumu Nr.565 "Noteikumi par valsts un pašvaldību institūciju amatpersonu un darbinieku sociālajām garantijām" 46. un 47. punktā noteiktajam vai arī papildināt tiesību akta projekta anotāciju un norādīt, kāpēc tiesību akta projektā noteiktajām tiesībaizsardzības iestāžu amatpersonām tiek noteikts atšķirīgs mācību maksas atmaksas termiņš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ja amatpersonu no izglītības iestādes izslēdz ar veselības traucējumiem saistītas nesekmības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komeyāru pie noteikumu projekta 23.punkta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ja amatpersonu no izglītības iestādes izslēdz ar veselības traucējumiem saistītas nesekmības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terminu "veselības traucējumi" aizvietot ar terminu "veselības bojājumi", atbilstoši Valsts un pašvaldību institūciju amatpersonu un darbinieku atlīdzības likumam un Ministru kabineta 2010.gada 21.jūnija noteikumu Nr.565 "Noteikumi par valsts un pašvaldību institūciju amatpersonu un darbinieku sociālajām garantijām". Ministru kabineta noteikumos lietotajiem terminiem ir jāatbilst terminiem tajā likumā, uz kura pamata šie noteikumi izdoti, kā arī citos attiecīgās nozares likumos lietotajiem terminiem. Iesakām 31.1. apakšpunkta redakciju papildināt ar nosacījumu "un to apliecina ārsta atzinums".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ja amatpersonu atvaļina no dienesta vai ar to izbeidz darba tiesiskās attiecības saistībā 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nosacījumus precizēt atbilstoši Ministru kabineta 2010.gada 21.jūnija noteikumu Nr.565 "Noteikumi par valsts un pašvaldību institūciju amatpersonu un darbinieku sociālajām garantijām" 48.1 apakšpunktā noteiktajam vai arī papildināt tiesību akta projekta anotāciju un norādīt, kāpēc tiesību akta projektā norādītajām tiesībaizsardzības iestāžu amatpersonām tiek noteikti atšķirīgi nosacījumi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ja amatpersona pēc arodizglītības un profesionālās tālākizglītības programmas apguves ir nodienējusi Iekšlietu ministrijas sistēmas iestādē vai Ieslodzījuma vietu pārvaldē divus gadus, pārējos šajos noteikumos minētajos gadījumos – piecus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2010.gada 21.jūnija noteikumu Nr.565 "Noteikumi par valsts un pašvaldību institūciju amatpersonu un darbinieku sociālajām garantijām" 46. punktā noteiktā izriet, ka amatpersonai nav jāatmaksā mācību maksa, ja tā mācību maksas kompensācijas saņemšanas institūcijā nostrādājusi ilgāk par trim gadiem. Lūdzam tiesību akta projekta 31.3. apakšpunktā precizēt mācību maksas neatmaksāšanas nosacījumu - termiņu atbilstoši Ministru kabineta 2010.gada 21.jūnija noteikumu Nr.565 "Noteikumi par valsts un pašvaldību institūciju amatpersonu un darbinieku sociālajām garantijām" 46. punktā noteiktajam vai arī papildināt tiesību akta projekta anotāciju un norādīt, kāpēc tiesību akta projektā noteiktajām tiesībaizsardzības iestāžu amatpersonām tiek noteikti atšķirīgi nosacījumi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ja amatpersona, kura ir ieguvusi attiecīgu izglītību un kura pēc atvaļināšanas no dienesta vai darba tiesisko attiecību izbeigšanas nav atmaksājusi mācību izdevumus vai to daļu, divu gadu laikā pēc atvaļināšanas no dienesta vai darba tiesisko attiecību izbeigšanas tiek atjaunota dienestā un turpina dienesta attiecības vai darba tiesiskās attiecības šo noteikumu 1.1. apakšpunktā minētajā iestādē un ja tās kopējais nodienētais (nostrādātais) laiks attiecīgajā iestādē pēc arodizglītības vai profesionālās tālākizglītības programmas apguves ir divi gadi, pārējos šajos noteikumos minētajos gadījumos – pieci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2010.gada 21.jūnija noteikumu Nr.565 "Noteikumi par valsts un pašvaldību institūciju amatpersonu un darbinieku sociālajām garantijām" 46. punktā noteiktā izriet, ka amatpersonai nav jāatmaksā mācību maksa, ja tā mācību maksas kompensācijas saņemšanas institūcijā nostrādājusi ilgāk par trim gadiem. Lūdzam tiesību akta projekta 31.4. apakšpunktā precizēt mācību maksas neatmaksāšanas nosacījumu - termiņu atbilstoši Ministru kabineta 2010.gada 21.jūnija noteikumu Nr.565 "Noteikumi par valsts un pašvaldību institūciju amatpersonu un darbinieku sociālajām garantijām" 46. punktā noteiktajam vai arī papildināt tiesību akta projekta anotāciju un norādīt, kāpēc tiesību akta projektā noteiktajām tiesībaizsardzības iestāžu amatpersonām tiek noteikti atšķirīgi nosacījumi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tiesībaizsardzības iestādes amatpersona, kura pēc atvaļināšanas no dienesta vai darba tiesisko attiecību izbeigšanas ir atmaksājusi mācību izdevumus vai to daļu, divu gadu laikā pēc atvaļināšanas no dienesta vai darba tiesisko attiecību izbeigšanas tiek atjaunota dienestā vai darbā, šo iekšējo noteikumu 1.1. apakšpunktā minētā iestāde, kura amatpersonu pieņēmusi dienestā vai darbā, reizi gadā no tai piešķirtajiem valsts budžeta līdzekļiem atmaksā amatpersonai tās samaksāto mācību izdevumu daļu proporcionāli nodienētajam (nostrādātajam) laikam, ņemot vērā samaksāto mācību izdevumu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32. punktā precizēt atmaksas termiņu atbilstoši Ministru kabineta 2010.gada 21.jūnija noteikumu Nr.565 "Noteikumi par valsts un pašvaldību institūciju amatpersonu un darbinieku sociālajām garantijām" 46. un 47. punktā noteiktajam vai arī papildināt tiesību akta projekta anotāciju un norādīt, kāpēc tiesību akta projektā noteiktajām tiesībaizsardzības iestāžu amatpersonām tiek noteikts atšķirīgs mācību maksas atmaksas termiņš nekā citu iestāžu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Ja tiesībaizsardzības iestādes amatpersonai izglītības iestāde piešķir studiju pārtraukumu, maina studiju nosacījumus vai izslēdz no izglītības iestādes, tiesībaizsardzības iestādes amatpersona piecu darbdienu laikā informē par to iestādi, ar kuru noslēgts līgums par izglītības ieguvi un dienestu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aizstāt vārdus "izslēdz no izglītības iestādes" ar vārdiem "izslēdz no studējošo saraksta (eksmatrikulē)" atbilstoši izglītības jomu regulējošiem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Lasmane (IKVD)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Ar tiesībaizsardzības iestādes amatpersonas atkārtotu noslēguma pārbaudījuma kārtošanu saistītos izdevumus no valsts budžeta līdzekļiem nesedz.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netiktu nelietderīgi tērēti valsts budžeta līdzekļi, iesakām paredzēt, ka tiesībaizsardzības iestāde no valsts budžeta līdzekļiem nesedz ne tikai ar atkārtotu noslēguma pārbaudījuma kārtošanu saistītos izdevumus, bet arī citas izmaksas, kas mācību vai studiju laikā radušās tiesībaizsardzības iestādes amatpersonas vainas dēļ (piemēram, atkārtota ieskaites vai eksāmena kārtošana), nosakot, ka tās sedz pati amatpersona no saviem finanšu līdzekļiem izglītības iestādes noteiktajā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atkārtotu noslēguma pārbaudījuma kārtošanu saistītos izdevumus un citas izmaksas, kas mācību vai studiju laikā radušās tiesībaizsardzības iestādes amatpersonas vainas dēļ sedz pati tiesībaizsardzības iestādes amatpersona no saviem finanšu līdzekļiem izglītības iestādes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23-TA-1383</w:t>
    </w:r>
    <w:r>
      <w:br/>
    </w:r>
    <w:r w:rsidR="00000000" w:rsidRPr="00000000" w:rsidDel="00000000">
      <w:rPr>
        <w:rtl w:val="0"/>
      </w:rPr>
      <w:t xml:space="preserve">Izdrukāts 01.08.2023.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23-TA-1383</w:t>
    </w:r>
    <w:r>
      <w:br/>
    </w:r>
    <w:r w:rsidR="00000000" w:rsidRPr="00000000" w:rsidDel="00000000">
      <w:rPr>
        <w:rtl w:val="0"/>
      </w:rPr>
      <w:t xml:space="preserve">Izdrukāts 01.08.2023.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Atzinumi_23-TA-1383.docx</dc:title>
</cp:coreProperties>
</file>

<file path=docProps/custom.xml><?xml version="1.0" encoding="utf-8"?>
<Properties xmlns="http://schemas.openxmlformats.org/officeDocument/2006/custom-properties" xmlns:vt="http://schemas.openxmlformats.org/officeDocument/2006/docPropsVTypes"/>
</file>