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pasākuma projektu sadarbības partneri projektu ievaros radušās PVN izmaksas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ietvaros PVN nav attiecināms finansēšanai no AF finansējuma, un to izmaksu segšanai projektu ietvaros finansējuma saņēmēji segs no valsts budžeta līdzekļiem, nepieciešams arī sadarbības partneriem PVN izmaksas segt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 sadarbības partneriem būs jānodrošina projekta rezultātu ilgtspēja, tai skaitā nodrošinot projekta ietvaros iegādātā IKT aprīkojuma un izveidotās digitālā darba ar jaunatni vides darbību vismaz 3 gadus pēc JSPA projekta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 nozīmē nodrošināt darbību 3 gadus pēc projekta beigām? Ja ar tehniku kaut kas notiek un tā nav lietojama, vai pašvaldībai no saviem līdzekļiem ir jānodrošina vietā līdzvērtīgs IKT aprīkojums?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JSPA projekta vadība un īstenošanas nodrošināšana, tai skaitā JSPA projekta īstenošanai un vadībai tieši piesaistītā personāla darbības nodrošināšanai nepieciešamo izdevumu apmaksa proporcionāli iesaistei projektā (atbilstoši darba tiesiskajām vai civildienesta attiecībām). Ņemot vērā, ka JSPA projekta darbības ar JSPA funkcijām ir saistītas pastarpināti, JSPA projekta īstenošanas nodrošināšanai ir paredzēts piesaistīt atsevišķu personālu, sedzot ar tā darbības nodrošināšanu saistītās izmaksas no projekta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sadarbības partneriem nepieciešams attiecināt projekta vadības pakalpojumus, jo pašvaldībām būs nepieciešamība piesaistīt atsevišķu personālu tā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 netiks veidoti jauni centri, bet tiks izmantoti esošie digitālie centri, tehnoloģiju parki, kompetenču un izglītības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centrus nodrošināt ar iztrūkstošo un aktivitāšu īstenošanai nepieciešamo aprīkojumu un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pašvaldībai nav esoša digitālā centra, kāpēc netiek paredzēta iespēja tādu izveidot? Lūdzam skaidrot, vai tas nozīmē, ka pašvaldība, kurai tāda centra nav, nesaņems nepieciešamo aprīkojumu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 sadarbības partneriem būs jānodrošina projekta rezultātu ilgtspēja, tai skaitā nodrošinot digitālo pašapkalpošanās prasmju mācību pasākumus iedzīvotājiem vismaz 3 gadus pēc projekta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ja projekts, tai skaitā, attiecināmais finansējums aktivitāšu īstenošanai beigsies, kāpēc pašvaldībai jāturpina īstenot projekta aktivitātes vēl 3 gadus un no kādiem līdzekļiem tas būtu jāfinansē?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56.9. VARAM projekta vadība un īstenošanas nodrošināšana, tai skaitā projekta īstenošanai un vadībai tieši piesaistītā personāla darbības nodrošināšanai nepieciešamo izdevumu apmaksa proporcionāli iesaistei projektā (atbilstoši darba tiesiskajām vai civildienesta attiecībām). Ņemot vērā, ka projekta darbības  ar VARAM funkcijām ir saistītas pastarpināti, projekta īstenošanas nodrošināšanai ir paredzēts piesaistīt atsevišķu personālu, sedzot ar tā darbības nodrošināšanu saistītās izmaksas no projekta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sadarbības partneriem nepieciešams attiecināt projekta vadības pakalpojumus, jo pašvaldībām būs nepieciešamība piesaistīt atsevišķu personālu tā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02.11.2022.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02.11.2022.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