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budžeta programmā 02.00.00 "Līdzekļi neparedzētiem gadījumiem" pieejamo līdzekļu apmērs ir ierobežots. Šobrīd, lai varētu piešķirt finanšu līdzekļus valsts pamatbudžeta apropriācijās neparedzētiem izdevumiem katastrofu un dabas stihiju seku novēršanai un to radīto zaudējumu kompensēšanai, valstiski īpaši nozīmīgiem pasākumiem un citiem neparedzētiem gadījumiem, tiek apzināta situācija ar valsts budžeta līdzekļu neizpildēm.  Ņemot vērā minēto, Finanšu ministrija savu atzinumu par šo projektu sniegs līdz š.g. 20.oktobim.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12.10.2023.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12.10.2023.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Atzinumi_23-TA-2509.docx</dc:title>
</cp:coreProperties>
</file>

<file path=docProps/custom.xml><?xml version="1.0" encoding="utf-8"?>
<Properties xmlns="http://schemas.openxmlformats.org/officeDocument/2006/custom-properties" xmlns:vt="http://schemas.openxmlformats.org/officeDocument/2006/docPropsVTypes"/>
</file>