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23-TA-2118: Noteikumu projekts (Jauns)</w:t>
      </w:r>
    </w:p>
    <w:p w:rsidP="00000000" w:rsidRDefault="00000000" w:rsidR="00000000" w:rsidRPr="00000000" w:rsidDel="00000000">
      <w:pPr>
        <w:pStyle w:val="bold_paragraph"/>
        <w:contextualSpacing w:val="0"/>
        <w:spacing w:lineRule="auto" w:line="240"/>
        <w:pBdr/>
      </w:pPr>
      <w:r w:rsidR="00000000" w:rsidRPr="00000000" w:rsidDel="00000000">
        <w:rPr>
          <w:rStyle w:val="bold_paragraph"/>
          <w:rtl w:val="0"/>
        </w:rPr>
        <w:t xml:space="preserve"/>
      </w:r>
      <w:r w:rsidR="00000000" w:rsidRPr="00000000" w:rsidDel="00000000">
        <w:rPr>
          <w:rtl w:val="0"/>
        </w:rPr>
        <w:t xml:space="preserve">Eiropas Savienības kohēzijas politikas programmas 2021. – 2027. gadam 2.1.3. specifiskā atbalsta mērķa “Veicināt pielāgošanos klimata pārmaiņām, risku novēršanu un noturību pret katastrofām”  2.1.3.1. pasākuma “Pašvaldību pielāgošanās klimata pārmaiņām” pirmās projektu iesniegumu atlases kārtas īstenošanas noteikumi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TA saskaņojamie dokumenti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Noteikumu projekts 3.0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Anotācija (ex-ante) 3.0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MK sēdes protokollēmuma projekts 1.0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sniedzējs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Labklājības ministrija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Atzinums iesniegts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31.01.2024.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sniegšanas termiņš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05.02.2024.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Saskaņošanas rezultāts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Saskaņots bez iebildumiem un priekšlikumiem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Pieejamības statuss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Vispārpieejams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</w:p>
    <w:tbl>
      <w:tblPr>
        <w:tblStyle w:val="DefaultTable"/>
        <w:bidiVisual w:val="0"/>
        <w:tblW w:w="9642.0" w:type="dxa"/>
        <w:tblInd w:w="0.0" w:type="dxa"/>
        <w:jc w:val="left"/>
        <w:tblBorders>
          <w:top w:color="auto" w:val="single" w:sz="5" w:space="0"/>
          <w:left w:color="auto" w:val="single" w:sz="5" w:space="0"/>
          <w:bottom w:color="auto" w:val="single" w:sz="5" w:space="0"/>
          <w:right w:color="auto" w:val="single" w:sz="5" w:space="0"/>
          <w:insideH w:color="auto" w:val="single" w:sz="5" w:space="0"/>
          <w:insideV w:color="auto" w:val="single" w:sz="5" w:space="0"/>
        </w:tblBorders>
        <w:tblLayout w:type="fixed"/>
        <w:tblLook w:val="0600"/>
      </w:tblPr>
      <w:tblGrid>
        <w:gridCol w:w="675"/>
        <w:gridCol w:w="4050"/>
        <w:gridCol w:w="6375"/>
        <w:gridCol w:w="1800"/>
        <w:tblGridChange w:id="0">
          <w:tblGrid>
            <w:gridCol w:w="675"/>
            <w:gridCol w:w="4050"/>
            <w:gridCol w:w="6375"/>
            <w:gridCol w:w="1800"/>
          </w:tblGrid>
        </w:tblGridChange>
      </w:tblGrid>
      <w:tr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Nr.p.k.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Projekta redakcija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Iebildums / Priekšlikums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Autors</w:t>
            </w:r>
          </w:p>
        </w:tc>
      </w:tr>
    </w:tbl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23-TA-2118</w:t>
    </w:r>
    <w:r>
      <w:br/>
    </w:r>
    <w:r w:rsidR="00000000" w:rsidRPr="00000000" w:rsidDel="00000000">
      <w:rPr>
        <w:rtl w:val="0"/>
      </w:rPr>
      <w:t xml:space="preserve">Izdrukāts 31.01.2024. 18.11</w:t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23-TA-2118</w:t>
    </w:r>
    <w:r>
      <w:br/>
    </w:r>
    <w:r w:rsidR="00000000" w:rsidRPr="00000000" w:rsidDel="00000000">
      <w:rPr>
        <w:rtl w:val="0"/>
      </w:rPr>
      <w:t xml:space="preserve">Izdrukāts 31.01.2024. 18.11</w:t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4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left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552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title_paragraph" w:type="paragraph">
    <w:name w:val="title_paragraph"/>
    <w:basedOn w:val="Normal"/>
    <w:next w:val="Normal"/>
    <w:pPr>
      <w:keepNext w:val="0"/>
      <w:keepLines w:val="0"/>
      <w:widowControl w:val="1"/>
      <w:spacing w:lineRule="auto" w:before="280"/>
      <w:contextualSpacing w:val="1"/>
    </w:pPr>
    <w:rPr>
      <w:b w:val="1"/>
      <w:sz w:val="24"/>
    </w:rPr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bold_paragraph" w:type="paragraph">
    <w:name w:val="bold_paragraph"/>
    <w:basedOn w:val="Normal"/>
    <w:next w:val="Normal"/>
    <w:pPr>
      <w:keepNext w:val="0"/>
      <w:keepLines w:val="0"/>
      <w:widowControl w:val="1"/>
      <w:spacing w:lineRule="auto" w:line="240"/>
      <w:contextualSpacing w:val="1"/>
      <w:jc w:val="left"/>
    </w:pPr>
    <w:rPr>
      <w:rFonts w:cs="Times New Roman" w:hAnsi="Times New Roman" w:eastAsia="Times New Roman" w:ascii="Times New Roman"/>
      <w:b w:val="1"/>
      <w:sz w:val="24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Atzinumi_23-TA-2118.docx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