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anotācijas 1. un 1.3. pielikumus, norādot tikai to informāciju, kas attiecas uz šajā noteikumu projektā iekļautajiem pasākumiem.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anotācijas 1.2. sadaļas punktu “Spēkā stāšanās termiņš”, norādot noteikumu projekta spēkā stāšanās datumu.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05.12.2023.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05.12.2023.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